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BB7DE" w14:textId="77777777" w:rsidR="00E67107" w:rsidRPr="00E67107" w:rsidRDefault="00E67107" w:rsidP="00E67107">
      <w:r w:rsidRPr="00E67107">
        <w:rPr>
          <w:b/>
          <w:bCs/>
        </w:rPr>
        <w:t>Zápis č.2/2009</w:t>
      </w:r>
    </w:p>
    <w:p w14:paraId="39498256" w14:textId="77777777" w:rsidR="00E67107" w:rsidRPr="00E67107" w:rsidRDefault="00E67107" w:rsidP="00E67107">
      <w:r w:rsidRPr="00E67107">
        <w:rPr>
          <w:b/>
          <w:bCs/>
        </w:rPr>
        <w:t>zápis ze zasedání zastupitelstva obce,</w:t>
      </w:r>
    </w:p>
    <w:p w14:paraId="5419EA0B" w14:textId="77777777" w:rsidR="00E67107" w:rsidRPr="00E67107" w:rsidRDefault="00E67107" w:rsidP="00E67107">
      <w:r w:rsidRPr="00E67107">
        <w:rPr>
          <w:b/>
          <w:bCs/>
        </w:rPr>
        <w:t>které se konalo dne 2.4.2009 v budově obecního úřadu Libišany</w:t>
      </w:r>
    </w:p>
    <w:p w14:paraId="013488CF" w14:textId="77777777" w:rsidR="00E67107" w:rsidRPr="00E67107" w:rsidRDefault="00E67107" w:rsidP="00E67107">
      <w:r w:rsidRPr="00E67107">
        <w:t>Přítomni: 5 členů zastupitelstva + občané viz. prezenční listina </w:t>
      </w:r>
    </w:p>
    <w:p w14:paraId="57711463" w14:textId="77777777" w:rsidR="00E67107" w:rsidRPr="00E67107" w:rsidRDefault="00E67107" w:rsidP="00E67107">
      <w:r w:rsidRPr="00E67107">
        <w:t>Starostka konstatovala, že je přítomno 5 členů zastupitelstva a seznámila přítomné s dnešním programem :</w:t>
      </w:r>
    </w:p>
    <w:p w14:paraId="2827F3BB" w14:textId="77777777" w:rsidR="00E67107" w:rsidRPr="00E67107" w:rsidRDefault="00E67107" w:rsidP="00E67107">
      <w:r w:rsidRPr="00E67107">
        <w:t>1. Prezentace Ikea</w:t>
      </w:r>
    </w:p>
    <w:p w14:paraId="1FBE231A" w14:textId="77777777" w:rsidR="00E67107" w:rsidRPr="00E67107" w:rsidRDefault="00E67107" w:rsidP="00E67107">
      <w:r w:rsidRPr="00E67107">
        <w:t>2. Finanční a pozemkové záležitosti</w:t>
      </w:r>
    </w:p>
    <w:p w14:paraId="5C5571F0" w14:textId="77777777" w:rsidR="00E67107" w:rsidRPr="00E67107" w:rsidRDefault="00E67107" w:rsidP="00E67107">
      <w:r w:rsidRPr="00E67107">
        <w:t>3. Různé</w:t>
      </w:r>
    </w:p>
    <w:p w14:paraId="5500E7B1" w14:textId="77777777" w:rsidR="00E67107" w:rsidRPr="00E67107" w:rsidRDefault="00E67107" w:rsidP="00E67107">
      <w:r w:rsidRPr="00E67107">
        <w:t>Starostka navrhla pí. Josefovou jako zapisovatelku a pí. Novou a p. Marečka jako ověřovatele zápisu.</w:t>
      </w:r>
    </w:p>
    <w:p w14:paraId="1EC55389" w14:textId="77777777" w:rsidR="00E67107" w:rsidRPr="00E67107" w:rsidRDefault="00E67107" w:rsidP="00E67107">
      <w:r w:rsidRPr="00E67107">
        <w:rPr>
          <w:i/>
          <w:iCs/>
        </w:rPr>
        <w:t>Návrh programu, zapisovatelky a ověřovatelů byl schválen bez námitek</w:t>
      </w:r>
      <w:r w:rsidRPr="00E67107">
        <w:t>.</w:t>
      </w:r>
    </w:p>
    <w:p w14:paraId="13226745" w14:textId="77777777" w:rsidR="00E67107" w:rsidRPr="00E67107" w:rsidRDefault="00E67107" w:rsidP="00E67107">
      <w:r w:rsidRPr="00E67107">
        <w:t> </w:t>
      </w:r>
    </w:p>
    <w:p w14:paraId="29E073E5" w14:textId="77777777" w:rsidR="00E67107" w:rsidRPr="00E67107" w:rsidRDefault="00E67107" w:rsidP="00E67107">
      <w:r w:rsidRPr="00E67107">
        <w:t>ad 1)                Starostka představila zástupce fi. Inter IKEA Centre Group p. Petra Jiskru a předala mu slovo. Proběhla cca 30-ti minutová prezentace k zamýšlené výstavbě Avion shopping parku v lokalitě R35/D11. Následovala diskuze a odpovědi na dotazy ze strany přítomných – kdo zpracovával model na dopravu /v prezentaci byly uvedeny pouze 4% přes Libišany/, jedná se o zábor zemědělské půdy, jsou zajištěny inženýrské sítě pro výstavbu, „získání“ napojení na dálnici D11, proč byla vybrána právě tato lokalita, co obec získá /městskou dopravu do HK, pracovní příležitosti/. Po ukončení dotazů, byla krátká přestávka, kdy zástupci fi. „Ikea“ opustili zasedací místnost spolu s převážnou většinou zúčastněných.</w:t>
      </w:r>
    </w:p>
    <w:p w14:paraId="22CAEA04" w14:textId="77777777" w:rsidR="00E67107" w:rsidRPr="00E67107" w:rsidRDefault="00E67107" w:rsidP="00E67107">
      <w:r w:rsidRPr="00E67107">
        <w:t>ad 2)                 Slova se ujala starostka a seznámila přítomné s výsledky celoročního hospodaření za rok 2008 /audit z Krajského úřadu Pardubice/. Byly zjištěny méně závažné chyby a nedostatky a byla přijata opatření k jejich nápravě. Zpráva o výsledku přezkoumání hospodaření za rok 2008 a závěrečný účet byly řádně vyvěšeny na úřední desce, a proto starostka vyzvala zastupitelé ke k jeho schválení.</w:t>
      </w:r>
    </w:p>
    <w:p w14:paraId="5D805C6A" w14:textId="77777777" w:rsidR="00E67107" w:rsidRPr="00E67107" w:rsidRDefault="00E67107" w:rsidP="00E67107">
      <w:r w:rsidRPr="00E67107">
        <w:rPr>
          <w:i/>
          <w:iCs/>
        </w:rPr>
        <w:t>Proběhlo hlasování viz. záznam o hlasování – celoroční hospodaření za 2008 v souhlasu s výhradami bylo  jednohlasně schváleno.</w:t>
      </w:r>
    </w:p>
    <w:p w14:paraId="20663ADB" w14:textId="77777777" w:rsidR="00E67107" w:rsidRPr="00E67107" w:rsidRDefault="00E67107" w:rsidP="00E67107">
      <w:r w:rsidRPr="00E67107">
        <w:t>                  Pí. Nová seznámila přítomné s rozpočtovými opatřeními – viz. příloha.</w:t>
      </w:r>
    </w:p>
    <w:p w14:paraId="0CECB010" w14:textId="77777777" w:rsidR="00E67107" w:rsidRPr="00E67107" w:rsidRDefault="00E67107" w:rsidP="00E67107">
      <w:r w:rsidRPr="00E67107">
        <w:rPr>
          <w:i/>
          <w:iCs/>
        </w:rPr>
        <w:t>Proběhlo hlasování viz. záznam o hlasování – rozpočtová opatření byla jednohlasně schválena</w:t>
      </w:r>
    </w:p>
    <w:p w14:paraId="6F2B1ABE" w14:textId="77777777" w:rsidR="00E67107" w:rsidRPr="00E67107" w:rsidRDefault="00E67107" w:rsidP="00E67107">
      <w:r w:rsidRPr="00E67107">
        <w:lastRenderedPageBreak/>
        <w:t>                  Starostka přednesla návrh na bezúplatný převod pozemku pč.345/12 (pozemek u silnice II/333) a pozemku dle PK pč.302/2 (pozemek pod D11), který je historickým majetkem obce a dnes je částí pozemku pč.883/55, který je ve vlastnictví Pozemkové fondu ČR.</w:t>
      </w:r>
    </w:p>
    <w:p w14:paraId="63ADEF6B" w14:textId="77777777" w:rsidR="00E67107" w:rsidRPr="00E67107" w:rsidRDefault="00E67107" w:rsidP="00E67107">
      <w:r w:rsidRPr="00E67107">
        <w:rPr>
          <w:i/>
          <w:iCs/>
        </w:rPr>
        <w:t>Proběhlo hlasování viz. záznam o hlasování –bezúplatný převod byl jednohlasně schválen.</w:t>
      </w:r>
    </w:p>
    <w:p w14:paraId="22C6DA94" w14:textId="77777777" w:rsidR="00E67107" w:rsidRPr="00E67107" w:rsidRDefault="00E67107" w:rsidP="00E67107">
      <w:r w:rsidRPr="00E67107">
        <w:t> </w:t>
      </w:r>
    </w:p>
    <w:p w14:paraId="41BC1929" w14:textId="77777777" w:rsidR="00E67107" w:rsidRPr="00E67107" w:rsidRDefault="00E67107" w:rsidP="00E67107">
      <w:r w:rsidRPr="00E67107">
        <w:t> </w:t>
      </w:r>
    </w:p>
    <w:p w14:paraId="681E18FA" w14:textId="77777777" w:rsidR="00E67107" w:rsidRPr="00E67107" w:rsidRDefault="00E67107" w:rsidP="00E67107">
      <w:r w:rsidRPr="00E67107">
        <w:t>ad 3)                Starostka navrhla schválení stočného na rok 2009 a to ve výši 12,50 Kč za m3 , tj. 500,- Kč na osobu a rok. Cena byla kalkulována ze skutečných nákladů za rok 2008</w:t>
      </w:r>
    </w:p>
    <w:p w14:paraId="65B11BEA" w14:textId="77777777" w:rsidR="00E67107" w:rsidRPr="00E67107" w:rsidRDefault="00E67107" w:rsidP="00E67107">
      <w:r w:rsidRPr="00E67107">
        <w:rPr>
          <w:i/>
          <w:iCs/>
        </w:rPr>
        <w:t>Proběhlo hlasování viz. záznam o hlasování – výše stočného byla jednohlasně schválena</w:t>
      </w:r>
    </w:p>
    <w:p w14:paraId="5688CBD4" w14:textId="77777777" w:rsidR="00E67107" w:rsidRPr="00E67107" w:rsidRDefault="00E67107" w:rsidP="00E67107">
      <w:r w:rsidRPr="00E67107">
        <w:t>                   Starostka a místostarosta se zúčastnili výroční schůze FC Libišany, kde jim bylo sděleno, že členové FC Libišany nesouhlasí s převodem garáže a kiosku do vlastnictví obce. Zástupci obce začali s legalizací staveb již v září 2008, několikrát o tomto záměru informovali na veřejném zasedání. Nyní jsou již tyto objekty zapsány na listu vlastnictví obce, ale předcházelo tomu zajištění pasportu, zaměření objektů, zajištění dodatečného potvrzení identifikačních údajů ze strany stavebního odboru Lázně Bohdaneč /kolaudační rozhodnutí/ a jednání na katastrálním úřadě o potřebných dokladech pro zápis objektů. Tedy více jak půlroční práce. Obecní zastupitelstvo vyjde vstříc a tyto dva objekty (garáž a kiosek) navrhne k bezúplatnému převodu na FC Libišany. Doposud vynaložené náklady na legalizaci nebude po FC Libišany uplatňovat. Pro uskutečnění bezúplatného převodu doloží FC Libišany dokument prokazující vlastnická práva  a dále FC Libišany ponese náklady na převod /poplatky u KÚ/. Dokument musí být doložen do září 2009 a převod uskutečněn do konce tohoto roku, v opačném případě zůstanou zmiňované objekty ve vlastnictví obce.</w:t>
      </w:r>
    </w:p>
    <w:p w14:paraId="59006C77" w14:textId="77777777" w:rsidR="00E67107" w:rsidRPr="00E67107" w:rsidRDefault="00E67107" w:rsidP="00E67107">
      <w:r w:rsidRPr="00E67107">
        <w:t> </w:t>
      </w:r>
    </w:p>
    <w:p w14:paraId="004DF304" w14:textId="77777777" w:rsidR="00E67107" w:rsidRPr="00E67107" w:rsidRDefault="00E67107" w:rsidP="00E67107">
      <w:r w:rsidRPr="00E67107">
        <w:t>Diskuze : náklady na provoz ČOV, třídění papírů - ne všichni používají ke sběru modré pytle a přesto se papír odveze     </w:t>
      </w:r>
    </w:p>
    <w:p w14:paraId="49709581" w14:textId="77777777" w:rsidR="00E67107" w:rsidRPr="00E67107" w:rsidRDefault="00E67107" w:rsidP="00E67107">
      <w:r w:rsidRPr="00E67107">
        <w:t>     </w:t>
      </w:r>
    </w:p>
    <w:p w14:paraId="7F24406A" w14:textId="77777777" w:rsidR="00E67107" w:rsidRPr="00E67107" w:rsidRDefault="00E67107" w:rsidP="00E67107">
      <w:r w:rsidRPr="00E67107">
        <w:t> </w:t>
      </w:r>
    </w:p>
    <w:p w14:paraId="2CC826D5" w14:textId="77777777" w:rsidR="00E67107" w:rsidRPr="00E67107" w:rsidRDefault="00E67107" w:rsidP="00E67107">
      <w:r w:rsidRPr="00E67107">
        <w:t> </w:t>
      </w:r>
    </w:p>
    <w:p w14:paraId="15868AD4" w14:textId="77777777" w:rsidR="00E67107" w:rsidRPr="00E67107" w:rsidRDefault="00E67107" w:rsidP="00E67107">
      <w:r w:rsidRPr="00E67107">
        <w:t> </w:t>
      </w:r>
    </w:p>
    <w:p w14:paraId="6588AB80" w14:textId="77777777" w:rsidR="00E67107" w:rsidRPr="00E67107" w:rsidRDefault="00E67107" w:rsidP="00E67107">
      <w:r w:rsidRPr="00E67107">
        <w:t> </w:t>
      </w:r>
    </w:p>
    <w:p w14:paraId="47282817" w14:textId="77777777" w:rsidR="00E67107" w:rsidRPr="00E67107" w:rsidRDefault="00E67107" w:rsidP="00E67107">
      <w:r w:rsidRPr="00E67107">
        <w:lastRenderedPageBreak/>
        <w:t> </w:t>
      </w:r>
    </w:p>
    <w:p w14:paraId="6A96C4FB" w14:textId="77777777" w:rsidR="00E67107" w:rsidRPr="00E67107" w:rsidRDefault="00E67107" w:rsidP="00E67107">
      <w:r w:rsidRPr="00E67107">
        <w:t>V Libišanech dne 7.dubna 2009                                               Zapsala : pí. Josefová . . . . . . . . . . . . .</w:t>
      </w:r>
    </w:p>
    <w:p w14:paraId="350FCE17" w14:textId="77777777" w:rsidR="00E67107" w:rsidRPr="00E67107" w:rsidRDefault="00E67107" w:rsidP="00E67107">
      <w:r w:rsidRPr="00E67107">
        <w:t> </w:t>
      </w:r>
    </w:p>
    <w:p w14:paraId="3A621A54" w14:textId="77777777" w:rsidR="00E67107" w:rsidRPr="00E67107" w:rsidRDefault="00E67107" w:rsidP="00E67107">
      <w:r w:rsidRPr="00E67107">
        <w:t> </w:t>
      </w:r>
    </w:p>
    <w:p w14:paraId="6098D76A" w14:textId="77777777" w:rsidR="00E67107" w:rsidRPr="00E67107" w:rsidRDefault="00E67107" w:rsidP="00E67107">
      <w:r w:rsidRPr="00E67107">
        <w:t> </w:t>
      </w:r>
    </w:p>
    <w:p w14:paraId="628CE19C" w14:textId="77777777" w:rsidR="00E67107" w:rsidRPr="00E67107" w:rsidRDefault="00E67107" w:rsidP="00E67107">
      <w:r w:rsidRPr="00E67107">
        <w:t> </w:t>
      </w:r>
    </w:p>
    <w:p w14:paraId="51B81149" w14:textId="77777777" w:rsidR="00E67107" w:rsidRPr="00E67107" w:rsidRDefault="00E67107" w:rsidP="00E67107">
      <w:r w:rsidRPr="00E67107">
        <w:t>Ověřovatel zápisu :                                  . . . . . . . . . . . . . . .                      . . . . . . . . . . . . . . .         </w:t>
      </w:r>
    </w:p>
    <w:p w14:paraId="1D7C01C7" w14:textId="77777777" w:rsidR="00E67107" w:rsidRPr="00E67107" w:rsidRDefault="00E67107" w:rsidP="00E67107">
      <w:r w:rsidRPr="00E67107">
        <w:t>                      paní Nová                                 pan Mareček    </w:t>
      </w:r>
    </w:p>
    <w:p w14:paraId="395CE41E" w14:textId="77777777" w:rsidR="00E67107" w:rsidRPr="00E67107" w:rsidRDefault="00E67107" w:rsidP="00E67107">
      <w:r w:rsidRPr="00E67107">
        <w:t> </w:t>
      </w:r>
    </w:p>
    <w:p w14:paraId="3BA82EE9" w14:textId="77777777" w:rsidR="00E67107" w:rsidRPr="00E67107" w:rsidRDefault="00E67107" w:rsidP="00E67107">
      <w:r w:rsidRPr="00E67107">
        <w:t> </w:t>
      </w:r>
    </w:p>
    <w:p w14:paraId="3E1C7C95" w14:textId="77777777" w:rsidR="00E67107" w:rsidRPr="00E67107" w:rsidRDefault="00E67107" w:rsidP="00E67107">
      <w:r w:rsidRPr="00E67107">
        <w:t> </w:t>
      </w:r>
    </w:p>
    <w:p w14:paraId="65E43518" w14:textId="77777777" w:rsidR="00E67107" w:rsidRPr="00E67107" w:rsidRDefault="00E67107" w:rsidP="00E67107">
      <w:r w:rsidRPr="00E67107">
        <w:t> </w:t>
      </w:r>
    </w:p>
    <w:p w14:paraId="7ED5D92B" w14:textId="77777777" w:rsidR="00E67107" w:rsidRPr="00E67107" w:rsidRDefault="00E67107" w:rsidP="00E67107">
      <w:r w:rsidRPr="00E67107">
        <w:t> </w:t>
      </w:r>
    </w:p>
    <w:p w14:paraId="6CF945B2" w14:textId="77777777" w:rsidR="00E67107" w:rsidRPr="00E67107" w:rsidRDefault="00E67107" w:rsidP="00E67107">
      <w:r w:rsidRPr="00E67107">
        <w:t>                    . . . . . . . . . . . . . . . . . . . .                                               . . . . . . . . . . . . . . . . . .</w:t>
      </w:r>
    </w:p>
    <w:p w14:paraId="31F3C044" w14:textId="77777777" w:rsidR="00E67107" w:rsidRPr="00E67107" w:rsidRDefault="00E67107" w:rsidP="00E67107">
      <w:r w:rsidRPr="00E67107">
        <w:t>                    Ing. Monika Nováková                                                     Josef Zadrobílek</w:t>
      </w:r>
    </w:p>
    <w:p w14:paraId="6F23BB41" w14:textId="77777777" w:rsidR="00E67107" w:rsidRPr="00E67107" w:rsidRDefault="00E67107" w:rsidP="00E67107">
      <w:r w:rsidRPr="00E67107">
        <w:t>                             starostka                                                                     místostarosta   </w:t>
      </w:r>
    </w:p>
    <w:p w14:paraId="6D1F22BE" w14:textId="77777777" w:rsidR="00E67107" w:rsidRDefault="00E67107"/>
    <w:sectPr w:rsidR="00E671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07"/>
    <w:rsid w:val="00953167"/>
    <w:rsid w:val="00E6710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CF52F"/>
  <w15:chartTrackingRefBased/>
  <w15:docId w15:val="{9DC5C15B-64AE-47CF-A377-EE0990D59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671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671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6710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6710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6710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6710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6710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6710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6710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6710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6710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6710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6710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6710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6710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6710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6710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67107"/>
    <w:rPr>
      <w:rFonts w:eastAsiaTheme="majorEastAsia" w:cstheme="majorBidi"/>
      <w:color w:val="272727" w:themeColor="text1" w:themeTint="D8"/>
    </w:rPr>
  </w:style>
  <w:style w:type="paragraph" w:styleId="Nzev">
    <w:name w:val="Title"/>
    <w:basedOn w:val="Normln"/>
    <w:next w:val="Normln"/>
    <w:link w:val="NzevChar"/>
    <w:uiPriority w:val="10"/>
    <w:qFormat/>
    <w:rsid w:val="00E671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6710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6710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6710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67107"/>
    <w:pPr>
      <w:spacing w:before="160"/>
      <w:jc w:val="center"/>
    </w:pPr>
    <w:rPr>
      <w:i/>
      <w:iCs/>
      <w:color w:val="404040" w:themeColor="text1" w:themeTint="BF"/>
    </w:rPr>
  </w:style>
  <w:style w:type="character" w:customStyle="1" w:styleId="CittChar">
    <w:name w:val="Citát Char"/>
    <w:basedOn w:val="Standardnpsmoodstavce"/>
    <w:link w:val="Citt"/>
    <w:uiPriority w:val="29"/>
    <w:rsid w:val="00E67107"/>
    <w:rPr>
      <w:i/>
      <w:iCs/>
      <w:color w:val="404040" w:themeColor="text1" w:themeTint="BF"/>
    </w:rPr>
  </w:style>
  <w:style w:type="paragraph" w:styleId="Odstavecseseznamem">
    <w:name w:val="List Paragraph"/>
    <w:basedOn w:val="Normln"/>
    <w:uiPriority w:val="34"/>
    <w:qFormat/>
    <w:rsid w:val="00E67107"/>
    <w:pPr>
      <w:ind w:left="720"/>
      <w:contextualSpacing/>
    </w:pPr>
  </w:style>
  <w:style w:type="character" w:styleId="Zdraznnintenzivn">
    <w:name w:val="Intense Emphasis"/>
    <w:basedOn w:val="Standardnpsmoodstavce"/>
    <w:uiPriority w:val="21"/>
    <w:qFormat/>
    <w:rsid w:val="00E67107"/>
    <w:rPr>
      <w:i/>
      <w:iCs/>
      <w:color w:val="0F4761" w:themeColor="accent1" w:themeShade="BF"/>
    </w:rPr>
  </w:style>
  <w:style w:type="paragraph" w:styleId="Vrazncitt">
    <w:name w:val="Intense Quote"/>
    <w:basedOn w:val="Normln"/>
    <w:next w:val="Normln"/>
    <w:link w:val="VrazncittChar"/>
    <w:uiPriority w:val="30"/>
    <w:qFormat/>
    <w:rsid w:val="00E67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67107"/>
    <w:rPr>
      <w:i/>
      <w:iCs/>
      <w:color w:val="0F4761" w:themeColor="accent1" w:themeShade="BF"/>
    </w:rPr>
  </w:style>
  <w:style w:type="character" w:styleId="Odkazintenzivn">
    <w:name w:val="Intense Reference"/>
    <w:basedOn w:val="Standardnpsmoodstavce"/>
    <w:uiPriority w:val="32"/>
    <w:qFormat/>
    <w:rsid w:val="00E671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3952</Characters>
  <Application>Microsoft Office Word</Application>
  <DocSecurity>0</DocSecurity>
  <Lines>32</Lines>
  <Paragraphs>9</Paragraphs>
  <ScaleCrop>false</ScaleCrop>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Víznerová</dc:creator>
  <cp:keywords/>
  <dc:description/>
  <cp:lastModifiedBy>Daniela Víznerová</cp:lastModifiedBy>
  <cp:revision>1</cp:revision>
  <dcterms:created xsi:type="dcterms:W3CDTF">2025-11-04T14:24:00Z</dcterms:created>
  <dcterms:modified xsi:type="dcterms:W3CDTF">2025-11-04T14:24:00Z</dcterms:modified>
</cp:coreProperties>
</file>