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CDE2" w14:textId="77777777" w:rsidR="001804D1" w:rsidRPr="001804D1" w:rsidRDefault="001804D1" w:rsidP="001804D1">
      <w:r w:rsidRPr="001804D1">
        <w:rPr>
          <w:b/>
          <w:bCs/>
        </w:rPr>
        <w:t>Zápis č.3/2010</w:t>
      </w:r>
    </w:p>
    <w:p w14:paraId="42C424CD" w14:textId="77777777" w:rsidR="001804D1" w:rsidRPr="001804D1" w:rsidRDefault="001804D1" w:rsidP="001804D1">
      <w:r w:rsidRPr="001804D1">
        <w:rPr>
          <w:b/>
          <w:bCs/>
        </w:rPr>
        <w:t>zápis ze zasedání zastupitelstva obce,</w:t>
      </w:r>
    </w:p>
    <w:p w14:paraId="79C4B42C" w14:textId="77777777" w:rsidR="001804D1" w:rsidRPr="001804D1" w:rsidRDefault="001804D1" w:rsidP="001804D1">
      <w:r w:rsidRPr="001804D1">
        <w:rPr>
          <w:b/>
          <w:bCs/>
        </w:rPr>
        <w:t>které se konalo dne 25.05.2010 v budově obecního úřadu Libišany</w:t>
      </w:r>
    </w:p>
    <w:p w14:paraId="0A40E4D0" w14:textId="77777777" w:rsidR="001804D1" w:rsidRPr="001804D1" w:rsidRDefault="001804D1" w:rsidP="001804D1">
      <w:r w:rsidRPr="001804D1">
        <w:t>Přítomni: 5 členů zastupitelstva + občané viz. prezenční listina </w:t>
      </w:r>
    </w:p>
    <w:p w14:paraId="7696B788" w14:textId="77777777" w:rsidR="001804D1" w:rsidRPr="001804D1" w:rsidRDefault="001804D1" w:rsidP="001804D1">
      <w:r w:rsidRPr="001804D1">
        <w:t>Starostka konstatovala, že je přítomno 5 členů zastupitelstva a seznámila přítomné s dnešním programem :</w:t>
      </w:r>
    </w:p>
    <w:p w14:paraId="0F0BD08C" w14:textId="77777777" w:rsidR="001804D1" w:rsidRPr="001804D1" w:rsidRDefault="001804D1" w:rsidP="001804D1">
      <w:r w:rsidRPr="001804D1">
        <w:t>1. Finanční záležitosti – rozpočtové opatření č.1/2010</w:t>
      </w:r>
    </w:p>
    <w:p w14:paraId="534C5350" w14:textId="77777777" w:rsidR="001804D1" w:rsidRPr="001804D1" w:rsidRDefault="001804D1" w:rsidP="001804D1">
      <w:r w:rsidRPr="001804D1">
        <w:t>2. Různé</w:t>
      </w:r>
    </w:p>
    <w:p w14:paraId="322516B4" w14:textId="77777777" w:rsidR="001804D1" w:rsidRPr="001804D1" w:rsidRDefault="001804D1" w:rsidP="001804D1">
      <w:r w:rsidRPr="001804D1">
        <w:t>Starostka navrhla pí. Josefovou jako zapisovatelku a pí. Nová a p. Marečka jako ověřovatele zápisu.</w:t>
      </w:r>
    </w:p>
    <w:p w14:paraId="53E4CDC8" w14:textId="77777777" w:rsidR="001804D1" w:rsidRPr="001804D1" w:rsidRDefault="001804D1" w:rsidP="001804D1">
      <w:r w:rsidRPr="001804D1">
        <w:rPr>
          <w:i/>
          <w:iCs/>
        </w:rPr>
        <w:t>Návrh programu, zapisovatelky a ověřovatelů byl schválen bez námitek</w:t>
      </w:r>
      <w:r w:rsidRPr="001804D1">
        <w:t>.</w:t>
      </w:r>
    </w:p>
    <w:p w14:paraId="0BB75C0F" w14:textId="77777777" w:rsidR="001804D1" w:rsidRPr="001804D1" w:rsidRDefault="001804D1" w:rsidP="001804D1">
      <w:r w:rsidRPr="001804D1">
        <w:t> </w:t>
      </w:r>
    </w:p>
    <w:p w14:paraId="14535C3B" w14:textId="77777777" w:rsidR="001804D1" w:rsidRPr="001804D1" w:rsidRDefault="001804D1" w:rsidP="001804D1">
      <w:r w:rsidRPr="001804D1">
        <w:t>ad 1)                Starostka seznámila přítomné se záměrem nákupu traktůrku na sekání hřiště, starý traktůrek na sekání již nebylo možno opravit, cca ½ roku je hřiště sekáno soukromým traktůrkem. Jedná se o nabídku Mac Allister traktor MAC 220/105 AM.</w:t>
      </w:r>
    </w:p>
    <w:p w14:paraId="5D06006C" w14:textId="77777777" w:rsidR="001804D1" w:rsidRPr="001804D1" w:rsidRDefault="001804D1" w:rsidP="001804D1">
      <w:r w:rsidRPr="001804D1">
        <w:rPr>
          <w:i/>
          <w:iCs/>
        </w:rPr>
        <w:t>Proběhlo hlasování viz. záznam o hlasování – návrh na koupi traktůrku na sekání byl jednohlasně schválen.</w:t>
      </w:r>
    </w:p>
    <w:p w14:paraId="4A4B29E4" w14:textId="77777777" w:rsidR="001804D1" w:rsidRPr="001804D1" w:rsidRDefault="001804D1" w:rsidP="001804D1">
      <w:r w:rsidRPr="001804D1">
        <w:rPr>
          <w:i/>
          <w:iCs/>
        </w:rPr>
        <w:t>            </w:t>
      </w:r>
      <w:r w:rsidRPr="001804D1">
        <w:t>Dále byl předložen návrh na prodej „hasičské“ Avie DA 30 (SPZ 1E1 66-87), nejvyšší nabídce.</w:t>
      </w:r>
    </w:p>
    <w:p w14:paraId="4092F6EE" w14:textId="77777777" w:rsidR="001804D1" w:rsidRPr="001804D1" w:rsidRDefault="001804D1" w:rsidP="001804D1">
      <w:r w:rsidRPr="001804D1">
        <w:rPr>
          <w:i/>
          <w:iCs/>
        </w:rPr>
        <w:t>Proběhlo hlasování viz. záznam o hlasování – prodej „hasičské“ Avie  byl  jednohlasně schválen.</w:t>
      </w:r>
    </w:p>
    <w:p w14:paraId="6117DFE7" w14:textId="77777777" w:rsidR="001804D1" w:rsidRPr="001804D1" w:rsidRDefault="001804D1" w:rsidP="001804D1">
      <w:r w:rsidRPr="001804D1">
        <w:rPr>
          <w:i/>
          <w:iCs/>
        </w:rPr>
        <w:t>            </w:t>
      </w:r>
      <w:r w:rsidRPr="001804D1">
        <w:t>Prodejem bude pověřen velitel zásahové jednotky SDH p. Dlesek. Po prodeji bude zakoupeno hasičské auto s cisternou – RTHP Skoda 706 CAS 25, přičemž podmínkou pro uskutečnění nákupu a prodeje je, že nebude nutné činit rozpočtové opatření na paragrafu „hasiči“. Vše proběhne v rámci narozpočtovaných financí pro rok 2010.</w:t>
      </w:r>
    </w:p>
    <w:p w14:paraId="6BF579C8" w14:textId="77777777" w:rsidR="001804D1" w:rsidRPr="001804D1" w:rsidRDefault="001804D1" w:rsidP="001804D1">
      <w:r w:rsidRPr="001804D1">
        <w:t>Slova se ujala pí. Nová a seznámila přítomné s rozpočtovými opatřeními – do rozpočtu nutné doplnit např. dotace na volby, dotace na Hry bez hranic -  viz. příloha.</w:t>
      </w:r>
    </w:p>
    <w:p w14:paraId="434DD7D4" w14:textId="77777777" w:rsidR="001804D1" w:rsidRPr="001804D1" w:rsidRDefault="001804D1" w:rsidP="001804D1">
      <w:r w:rsidRPr="001804D1">
        <w:rPr>
          <w:i/>
          <w:iCs/>
        </w:rPr>
        <w:t>Proběhlo hlasování viz. záznam o hlasování – rozpočtová opatření byla jednohlasně schválena</w:t>
      </w:r>
    </w:p>
    <w:p w14:paraId="1C5DC8B1" w14:textId="77777777" w:rsidR="001804D1" w:rsidRPr="001804D1" w:rsidRDefault="001804D1" w:rsidP="001804D1">
      <w:r w:rsidRPr="001804D1">
        <w:t xml:space="preserve">Ohledně budov garáže a kiosku - proběhla schůzka se členy výboru FC Libišany a bylo dohodnuto následující: obec převede předmětné pozemky včetně budov na FC Libišany s podmínkou předkupního práva pro Obec Libišany. Obec byla pověřena zajištěním návrhu smluv – bude se jednat o smlouvy kupní za symbolickou 1,- Kč a dále byl </w:t>
      </w:r>
      <w:r w:rsidRPr="001804D1">
        <w:lastRenderedPageBreak/>
        <w:t>předložen investiční záměr na prodej pozemků včetně budov v k.ú. Libišany : ppč. 52/6 o výměře 82 m</w:t>
      </w:r>
      <w:r w:rsidRPr="001804D1">
        <w:rPr>
          <w:vertAlign w:val="superscript"/>
        </w:rPr>
        <w:t>2</w:t>
      </w:r>
      <w:r w:rsidRPr="001804D1">
        <w:t> + budova garáže a ppč. 537/2 o výměře 56 m</w:t>
      </w:r>
      <w:r w:rsidRPr="001804D1">
        <w:rPr>
          <w:vertAlign w:val="superscript"/>
        </w:rPr>
        <w:t>2 </w:t>
      </w:r>
      <w:r w:rsidRPr="001804D1">
        <w:t>+ budova občanského vybavení.</w:t>
      </w:r>
    </w:p>
    <w:p w14:paraId="54E8FE9F" w14:textId="77777777" w:rsidR="001804D1" w:rsidRPr="001804D1" w:rsidRDefault="001804D1" w:rsidP="001804D1">
      <w:r w:rsidRPr="001804D1">
        <w:rPr>
          <w:i/>
          <w:iCs/>
        </w:rPr>
        <w:t>Proběhlo hlasování viz. záznam o hlasování – inv. záměr na prodej pozemků včetně budov na nich stojících  byl jednohlasně schválen.</w:t>
      </w:r>
    </w:p>
    <w:p w14:paraId="097D0F2E" w14:textId="77777777" w:rsidR="001804D1" w:rsidRPr="001804D1" w:rsidRDefault="001804D1" w:rsidP="001804D1">
      <w:r w:rsidRPr="001804D1">
        <w:t>Na březnovém zasedání byl předložen návrh na prodej pozemku pč. 135/5 -4 m</w:t>
      </w:r>
      <w:r w:rsidRPr="001804D1">
        <w:rPr>
          <w:vertAlign w:val="superscript"/>
        </w:rPr>
        <w:t>2</w:t>
      </w:r>
      <w:r w:rsidRPr="001804D1">
        <w:t> (pozemek pod trafostanicí u OÚ) tento návrh nebyl zastupitelstvem schválen, podán návrh na projednání nájemní smlouvy pro tento pozemek. Rozhodnutí zastupitelstva bylo sděleno právnímu zástupci ČEZ, dne 26.3.2010 jsme obdrželi písemnou zprávu, že na nájem nelze přistoupit, neboť to provozovateli distribuční soustavy nedovoluje „Energetický zákon“ č.458/2000 Sb. Po prověření nabízených možností – prodej pozemku nebo zřízení věcného břemene byl opět předložen záměr na prodej pozemku ppč.135/5 – o výměře 4 m</w:t>
      </w:r>
      <w:r w:rsidRPr="001804D1">
        <w:rPr>
          <w:vertAlign w:val="superscript"/>
        </w:rPr>
        <w:t>2</w:t>
      </w:r>
      <w:r w:rsidRPr="001804D1">
        <w:t> s podmínkou předkupního práva pro Obec Libišany.</w:t>
      </w:r>
    </w:p>
    <w:p w14:paraId="1DBBFD07" w14:textId="77777777" w:rsidR="001804D1" w:rsidRPr="001804D1" w:rsidRDefault="001804D1" w:rsidP="001804D1">
      <w:r w:rsidRPr="001804D1">
        <w:rPr>
          <w:i/>
          <w:iCs/>
        </w:rPr>
        <w:t>Proběhlo hlasování viz. záznam o hlasování – záměr na prodej ppč. 135/5 byl schválen (pro 3 hlasy, proti 2 hlasy).</w:t>
      </w:r>
    </w:p>
    <w:p w14:paraId="4FE6BA8D" w14:textId="77777777" w:rsidR="001804D1" w:rsidRPr="001804D1" w:rsidRDefault="001804D1" w:rsidP="001804D1">
      <w:r w:rsidRPr="001804D1">
        <w:rPr>
          <w:i/>
          <w:iCs/>
        </w:rPr>
        <w:t> </w:t>
      </w:r>
    </w:p>
    <w:p w14:paraId="618F9839" w14:textId="77777777" w:rsidR="001804D1" w:rsidRPr="001804D1" w:rsidRDefault="001804D1" w:rsidP="001804D1">
      <w:r w:rsidRPr="001804D1">
        <w:t> </w:t>
      </w:r>
    </w:p>
    <w:p w14:paraId="5CCFBD37" w14:textId="77777777" w:rsidR="001804D1" w:rsidRPr="001804D1" w:rsidRDefault="001804D1" w:rsidP="001804D1">
      <w:r w:rsidRPr="001804D1">
        <w:t>ad 2)                Dále následovaly různé informace o dění v obci – u zastávky BUS bude osazen stojan s infomapou (dotace „Svazku obcí“).</w:t>
      </w:r>
    </w:p>
    <w:p w14:paraId="289AC026" w14:textId="77777777" w:rsidR="001804D1" w:rsidRPr="001804D1" w:rsidRDefault="001804D1" w:rsidP="001804D1">
      <w:r w:rsidRPr="001804D1">
        <w:t> Intenzifikace ČOV – souhlasný posudek od hydrogeologa, nyní stanovisko VAKu, Povodí – spolupráce s pí. Korejtkovou na podání žádosti o dotaci a zajištění všech potřebných příloh v termínu do konce června 2010.</w:t>
      </w:r>
    </w:p>
    <w:p w14:paraId="53CA2B20" w14:textId="77777777" w:rsidR="001804D1" w:rsidRPr="001804D1" w:rsidRDefault="001804D1" w:rsidP="001804D1">
      <w:r w:rsidRPr="001804D1">
        <w:t>Ikea – 4.5. 2010 proběhla schůzka se zástupci Inter Ikea, návrh dopravního řešení - předpokládané odsouhlasení 2-3 měsíce, Smlouva o spolupráci – řešení připomínek  ze strany Inter Ikea.</w:t>
      </w:r>
    </w:p>
    <w:p w14:paraId="0DE542BE" w14:textId="77777777" w:rsidR="001804D1" w:rsidRPr="001804D1" w:rsidRDefault="001804D1" w:rsidP="001804D1">
      <w:r w:rsidRPr="001804D1">
        <w:t>Pí. Nová – krátce pohovořila o přípravě Her bez hranic</w:t>
      </w:r>
    </w:p>
    <w:p w14:paraId="2F3E3DE1" w14:textId="77777777" w:rsidR="001804D1" w:rsidRPr="001804D1" w:rsidRDefault="001804D1" w:rsidP="001804D1">
      <w:r w:rsidRPr="001804D1">
        <w:t> </w:t>
      </w:r>
    </w:p>
    <w:p w14:paraId="01D8A5D4" w14:textId="77777777" w:rsidR="001804D1" w:rsidRPr="001804D1" w:rsidRDefault="001804D1" w:rsidP="001804D1">
      <w:r w:rsidRPr="001804D1">
        <w:t>Náměty, připomínky, diskuze:</w:t>
      </w:r>
    </w:p>
    <w:p w14:paraId="6F5E5542" w14:textId="77777777" w:rsidR="001804D1" w:rsidRPr="001804D1" w:rsidRDefault="001804D1" w:rsidP="001804D1">
      <w:r w:rsidRPr="001804D1">
        <w:t xml:space="preserve">p. Kučera – nemá zájem sekat celou obec, i nadále zůstane sekání obce na fi. Krainer, pouze v případě nutnosti sekání místně po obci. p.Košťál – kdo bude traktůrek vlastnit – traktůrek bude majetkem obce, bude sloužit výhradně pro sekání hřiště, nebude k zapůjčení. pí. Šupolová – kolik stojí sekání trávy, využít pro sekání i traktůrek – cca 9 tisíc za seč včetně dosekání kolem plotů a likvidace posekané trávy. p. Richtera – odklizení větví z Liščí, prorůstá tráva – hasiči odklidí jak větve z Liščí tak nepořádek na asf. hřišti za bývalou prodejnou. p. Fondrnaj – do kdy bude objížďka aut nad 7,5t přes </w:t>
      </w:r>
      <w:r w:rsidRPr="001804D1">
        <w:lastRenderedPageBreak/>
        <w:t>Libišany značka u kruhového objezdu, obnovení vodorovného značení na silnici – nejedná se o objížďku, možnost vodorovného značení bude projednána se správcem silnic. P. Kadeřávek – bude realizována oprava vjezdů v „Růžové“ ulici – ano bude, předpokládáme během měsíce července až srpna 2010.</w:t>
      </w:r>
    </w:p>
    <w:p w14:paraId="10F9BB5E" w14:textId="77777777" w:rsidR="001804D1" w:rsidRPr="001804D1" w:rsidRDefault="001804D1" w:rsidP="001804D1">
      <w:r w:rsidRPr="001804D1">
        <w:t> </w:t>
      </w:r>
    </w:p>
    <w:p w14:paraId="5795CF67" w14:textId="77777777" w:rsidR="001804D1" w:rsidRPr="001804D1" w:rsidRDefault="001804D1" w:rsidP="001804D1">
      <w:r w:rsidRPr="001804D1">
        <w:t> </w:t>
      </w:r>
    </w:p>
    <w:p w14:paraId="29427C7C" w14:textId="77777777" w:rsidR="001804D1" w:rsidRPr="001804D1" w:rsidRDefault="001804D1" w:rsidP="001804D1">
      <w:r w:rsidRPr="001804D1">
        <w:t> </w:t>
      </w:r>
    </w:p>
    <w:p w14:paraId="76AE6142" w14:textId="77777777" w:rsidR="001804D1" w:rsidRPr="001804D1" w:rsidRDefault="001804D1" w:rsidP="001804D1">
      <w:r w:rsidRPr="001804D1">
        <w:t> </w:t>
      </w:r>
    </w:p>
    <w:p w14:paraId="1AD6145E" w14:textId="77777777" w:rsidR="001804D1" w:rsidRPr="001804D1" w:rsidRDefault="001804D1" w:rsidP="001804D1">
      <w:r w:rsidRPr="001804D1">
        <w:t>V Libišanech dne 1.června 2010                                               Zapsala : pí. Josefová . . . . . . . . . . . . .</w:t>
      </w:r>
    </w:p>
    <w:p w14:paraId="21D82980" w14:textId="77777777" w:rsidR="001804D1" w:rsidRPr="001804D1" w:rsidRDefault="001804D1" w:rsidP="001804D1">
      <w:r w:rsidRPr="001804D1">
        <w:t> </w:t>
      </w:r>
    </w:p>
    <w:p w14:paraId="7CBCD4AF" w14:textId="77777777" w:rsidR="001804D1" w:rsidRPr="001804D1" w:rsidRDefault="001804D1" w:rsidP="001804D1">
      <w:r w:rsidRPr="001804D1">
        <w:t> </w:t>
      </w:r>
    </w:p>
    <w:p w14:paraId="73383ED3" w14:textId="77777777" w:rsidR="001804D1" w:rsidRPr="001804D1" w:rsidRDefault="001804D1" w:rsidP="001804D1">
      <w:r w:rsidRPr="001804D1">
        <w:t> </w:t>
      </w:r>
    </w:p>
    <w:p w14:paraId="4FCF0B3B" w14:textId="77777777" w:rsidR="001804D1" w:rsidRPr="001804D1" w:rsidRDefault="001804D1" w:rsidP="001804D1">
      <w:r w:rsidRPr="001804D1">
        <w:t>Ověřovatel zápisu :                                  . . . . . . . . . . . . . . .                      . . . . . . . . . . . . . . .         </w:t>
      </w:r>
    </w:p>
    <w:p w14:paraId="54EEA389" w14:textId="77777777" w:rsidR="001804D1" w:rsidRPr="001804D1" w:rsidRDefault="001804D1" w:rsidP="001804D1">
      <w:r w:rsidRPr="001804D1">
        <w:t>                      pí. Nová                                    pan Mareček    </w:t>
      </w:r>
    </w:p>
    <w:p w14:paraId="62049516" w14:textId="77777777" w:rsidR="001804D1" w:rsidRPr="001804D1" w:rsidRDefault="001804D1" w:rsidP="001804D1">
      <w:r w:rsidRPr="001804D1">
        <w:t> </w:t>
      </w:r>
    </w:p>
    <w:p w14:paraId="64D8506C" w14:textId="77777777" w:rsidR="001804D1" w:rsidRPr="001804D1" w:rsidRDefault="001804D1" w:rsidP="001804D1">
      <w:r w:rsidRPr="001804D1">
        <w:t> </w:t>
      </w:r>
    </w:p>
    <w:p w14:paraId="59921A7F" w14:textId="77777777" w:rsidR="001804D1" w:rsidRPr="001804D1" w:rsidRDefault="001804D1" w:rsidP="001804D1">
      <w:r w:rsidRPr="001804D1">
        <w:t> </w:t>
      </w:r>
    </w:p>
    <w:p w14:paraId="550F5D1E" w14:textId="77777777" w:rsidR="001804D1" w:rsidRPr="001804D1" w:rsidRDefault="001804D1" w:rsidP="001804D1">
      <w:r w:rsidRPr="001804D1">
        <w:t> </w:t>
      </w:r>
    </w:p>
    <w:p w14:paraId="49741FB7" w14:textId="77777777" w:rsidR="001804D1" w:rsidRPr="001804D1" w:rsidRDefault="001804D1" w:rsidP="001804D1">
      <w:r w:rsidRPr="001804D1">
        <w:t>                    . . . . . . . . . . . . . . . . . . . .                                               . . . . . . . . . . . . . . . . . .</w:t>
      </w:r>
    </w:p>
    <w:p w14:paraId="06F184D4" w14:textId="77777777" w:rsidR="001804D1" w:rsidRPr="001804D1" w:rsidRDefault="001804D1" w:rsidP="001804D1">
      <w:r w:rsidRPr="001804D1">
        <w:t>                    Ing. Monika Nováková                                                     Josef Zadrobílek</w:t>
      </w:r>
    </w:p>
    <w:p w14:paraId="7A816838" w14:textId="77777777" w:rsidR="001804D1" w:rsidRPr="001804D1" w:rsidRDefault="001804D1" w:rsidP="001804D1">
      <w:r w:rsidRPr="001804D1">
        <w:t>                             starostka                                                                     místostarosta  </w:t>
      </w:r>
    </w:p>
    <w:p w14:paraId="17277F83" w14:textId="77777777" w:rsidR="001804D1" w:rsidRDefault="001804D1"/>
    <w:sectPr w:rsidR="001804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D1"/>
    <w:rsid w:val="001804D1"/>
    <w:rsid w:val="006D2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0D6D"/>
  <w15:chartTrackingRefBased/>
  <w15:docId w15:val="{2DD4B603-B280-4F5A-BBCC-31598062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80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80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804D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804D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804D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804D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804D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804D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804D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04D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804D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804D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804D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804D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804D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804D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804D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804D1"/>
    <w:rPr>
      <w:rFonts w:eastAsiaTheme="majorEastAsia" w:cstheme="majorBidi"/>
      <w:color w:val="272727" w:themeColor="text1" w:themeTint="D8"/>
    </w:rPr>
  </w:style>
  <w:style w:type="paragraph" w:styleId="Nzev">
    <w:name w:val="Title"/>
    <w:basedOn w:val="Normln"/>
    <w:next w:val="Normln"/>
    <w:link w:val="NzevChar"/>
    <w:uiPriority w:val="10"/>
    <w:qFormat/>
    <w:rsid w:val="00180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804D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804D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804D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804D1"/>
    <w:pPr>
      <w:spacing w:before="160"/>
      <w:jc w:val="center"/>
    </w:pPr>
    <w:rPr>
      <w:i/>
      <w:iCs/>
      <w:color w:val="404040" w:themeColor="text1" w:themeTint="BF"/>
    </w:rPr>
  </w:style>
  <w:style w:type="character" w:customStyle="1" w:styleId="CittChar">
    <w:name w:val="Citát Char"/>
    <w:basedOn w:val="Standardnpsmoodstavce"/>
    <w:link w:val="Citt"/>
    <w:uiPriority w:val="29"/>
    <w:rsid w:val="001804D1"/>
    <w:rPr>
      <w:i/>
      <w:iCs/>
      <w:color w:val="404040" w:themeColor="text1" w:themeTint="BF"/>
    </w:rPr>
  </w:style>
  <w:style w:type="paragraph" w:styleId="Odstavecseseznamem">
    <w:name w:val="List Paragraph"/>
    <w:basedOn w:val="Normln"/>
    <w:uiPriority w:val="34"/>
    <w:qFormat/>
    <w:rsid w:val="001804D1"/>
    <w:pPr>
      <w:ind w:left="720"/>
      <w:contextualSpacing/>
    </w:pPr>
  </w:style>
  <w:style w:type="character" w:styleId="Zdraznnintenzivn">
    <w:name w:val="Intense Emphasis"/>
    <w:basedOn w:val="Standardnpsmoodstavce"/>
    <w:uiPriority w:val="21"/>
    <w:qFormat/>
    <w:rsid w:val="001804D1"/>
    <w:rPr>
      <w:i/>
      <w:iCs/>
      <w:color w:val="0F4761" w:themeColor="accent1" w:themeShade="BF"/>
    </w:rPr>
  </w:style>
  <w:style w:type="paragraph" w:styleId="Vrazncitt">
    <w:name w:val="Intense Quote"/>
    <w:basedOn w:val="Normln"/>
    <w:next w:val="Normln"/>
    <w:link w:val="VrazncittChar"/>
    <w:uiPriority w:val="30"/>
    <w:qFormat/>
    <w:rsid w:val="00180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804D1"/>
    <w:rPr>
      <w:i/>
      <w:iCs/>
      <w:color w:val="0F4761" w:themeColor="accent1" w:themeShade="BF"/>
    </w:rPr>
  </w:style>
  <w:style w:type="character" w:styleId="Odkazintenzivn">
    <w:name w:val="Intense Reference"/>
    <w:basedOn w:val="Standardnpsmoodstavce"/>
    <w:uiPriority w:val="32"/>
    <w:qFormat/>
    <w:rsid w:val="001804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4560</Characters>
  <Application>Microsoft Office Word</Application>
  <DocSecurity>0</DocSecurity>
  <Lines>38</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Víznerová</dc:creator>
  <cp:keywords/>
  <dc:description/>
  <cp:lastModifiedBy>Daniela Víznerová</cp:lastModifiedBy>
  <cp:revision>1</cp:revision>
  <dcterms:created xsi:type="dcterms:W3CDTF">2025-11-04T14:08:00Z</dcterms:created>
  <dcterms:modified xsi:type="dcterms:W3CDTF">2025-11-04T14:08:00Z</dcterms:modified>
</cp:coreProperties>
</file>