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1A1B7" w14:textId="77777777" w:rsidR="00BE22FB" w:rsidRPr="00BE22FB" w:rsidRDefault="00BE22FB" w:rsidP="00BE22FB">
      <w:r w:rsidRPr="00BE22FB">
        <w:rPr>
          <w:b/>
          <w:bCs/>
        </w:rPr>
        <w:t>Zápis č.4/2008</w:t>
      </w:r>
    </w:p>
    <w:p w14:paraId="4BC5BDB3" w14:textId="77777777" w:rsidR="00BE22FB" w:rsidRPr="00BE22FB" w:rsidRDefault="00BE22FB" w:rsidP="00BE22FB">
      <w:r w:rsidRPr="00BE22FB">
        <w:rPr>
          <w:b/>
          <w:bCs/>
        </w:rPr>
        <w:t>zápis ze zasedání zastupitelstva obce,</w:t>
      </w:r>
    </w:p>
    <w:p w14:paraId="7C0B5C28" w14:textId="77777777" w:rsidR="00BE22FB" w:rsidRPr="00BE22FB" w:rsidRDefault="00BE22FB" w:rsidP="00BE22FB">
      <w:r w:rsidRPr="00BE22FB">
        <w:rPr>
          <w:b/>
          <w:bCs/>
        </w:rPr>
        <w:t>které se konalo dne 17.07.2008 v budově obecního úřadu Libišany</w:t>
      </w:r>
    </w:p>
    <w:p w14:paraId="5ADB6C75" w14:textId="77777777" w:rsidR="00BE22FB" w:rsidRPr="00BE22FB" w:rsidRDefault="00BE22FB" w:rsidP="00BE22FB">
      <w:r w:rsidRPr="00BE22FB">
        <w:t>Přítomni: 5 členů zastupitelstva + občané viz. prezenční listina </w:t>
      </w:r>
    </w:p>
    <w:p w14:paraId="2EDC9D25" w14:textId="77777777" w:rsidR="00BE22FB" w:rsidRPr="00BE22FB" w:rsidRDefault="00BE22FB" w:rsidP="00BE22FB">
      <w:r w:rsidRPr="00BE22FB">
        <w:t> </w:t>
      </w:r>
    </w:p>
    <w:p w14:paraId="608569B5" w14:textId="77777777" w:rsidR="00BE22FB" w:rsidRPr="00BE22FB" w:rsidRDefault="00BE22FB" w:rsidP="00BE22FB">
      <w:r w:rsidRPr="00BE22FB">
        <w:t>Starostka konstatovala, že je přítomno 5 členů zastupitelstva a seznámila přítomné s dnešním programem :</w:t>
      </w:r>
    </w:p>
    <w:p w14:paraId="793539B7" w14:textId="77777777" w:rsidR="00BE22FB" w:rsidRPr="00BE22FB" w:rsidRDefault="00BE22FB" w:rsidP="00BE22FB">
      <w:r w:rsidRPr="00BE22FB">
        <w:t>1. Rozpočtová opatření</w:t>
      </w:r>
    </w:p>
    <w:p w14:paraId="09F41014" w14:textId="77777777" w:rsidR="00BE22FB" w:rsidRPr="00BE22FB" w:rsidRDefault="00BE22FB" w:rsidP="00BE22FB">
      <w:r w:rsidRPr="00BE22FB">
        <w:t>2. Finanční záležitosti</w:t>
      </w:r>
    </w:p>
    <w:p w14:paraId="731986A3" w14:textId="77777777" w:rsidR="00BE22FB" w:rsidRPr="00BE22FB" w:rsidRDefault="00BE22FB" w:rsidP="00BE22FB">
      <w:r w:rsidRPr="00BE22FB">
        <w:t>2. Různé</w:t>
      </w:r>
    </w:p>
    <w:p w14:paraId="354EFDF9" w14:textId="77777777" w:rsidR="00BE22FB" w:rsidRPr="00BE22FB" w:rsidRDefault="00BE22FB" w:rsidP="00BE22FB">
      <w:r w:rsidRPr="00BE22FB">
        <w:t>Starostka navrhla pí. Novou jako zapisovatelku a p. Pavlase  a p. Marečka  jako ověřovatele zápisu.</w:t>
      </w:r>
    </w:p>
    <w:p w14:paraId="3271FC85" w14:textId="77777777" w:rsidR="00BE22FB" w:rsidRPr="00BE22FB" w:rsidRDefault="00BE22FB" w:rsidP="00BE22FB">
      <w:r w:rsidRPr="00BE22FB">
        <w:t>Návrh programu, zapisovatelky a ověřovatelů byl schválen bez námitek.</w:t>
      </w:r>
    </w:p>
    <w:p w14:paraId="59F14398" w14:textId="77777777" w:rsidR="00BE22FB" w:rsidRPr="00BE22FB" w:rsidRDefault="00BE22FB" w:rsidP="00BE22FB">
      <w:r w:rsidRPr="00BE22FB">
        <w:t> </w:t>
      </w:r>
    </w:p>
    <w:p w14:paraId="17BB10C9" w14:textId="77777777" w:rsidR="00BE22FB" w:rsidRPr="00BE22FB" w:rsidRDefault="00BE22FB" w:rsidP="00BE22FB">
      <w:r w:rsidRPr="00BE22FB">
        <w:t>ad 1)                Slova se ujala pí. Nová a seznámila přítomné s rozpočtovým opatřením. Jedná se o přerozdělení mimořádné finanční částky do rozpočtu obce a to za odvod za vynětí půdy ze zemědělského půdního fondu v souvislosti s „D11“, dále získané dotace od Krajského úřadu Pardubického kraje. Rozpočtová opatření – viz příloha. Do konce letošního bude provedena další etapa rekonstrukce veřejného osvětlení – oprava patek sloupů, oprava a nasvětlení Zvoničky, doplnění světelných řetězů na vánoční strom, výměna oken na budově obchodu + HZ, zpevnění plochy kolem studny na hřbitově.</w:t>
      </w:r>
    </w:p>
    <w:p w14:paraId="7E7FBE71" w14:textId="77777777" w:rsidR="00BE22FB" w:rsidRPr="00BE22FB" w:rsidRDefault="00BE22FB" w:rsidP="00BE22FB">
      <w:r w:rsidRPr="00BE22FB">
        <w:t>      Dotaz pí. Pospíšilová a pí. Vodová – kdy se doplní osvětlení na Liščí, realizace chodníku na Liščí, realizace vjezdů k nemovitostem odvedení dešťové vody žlábkem do potoka, nutno pročistit propustek pod mostkem, který je obce.</w:t>
      </w:r>
    </w:p>
    <w:p w14:paraId="05B9E393" w14:textId="77777777" w:rsidR="00BE22FB" w:rsidRPr="00BE22FB" w:rsidRDefault="00BE22FB" w:rsidP="00BE22FB">
      <w:r w:rsidRPr="00BE22FB">
        <w:t>      Odpověděla starostka  - nejprve budou rekonstruovány stávající lampy, aby bylo možno získat revizní zprávu a nemohlo dojít k ohrožení lidí při možném odkrytí stávajících plastových suknic. Veřejné osvětlení na Liščí – nejde o doplnění nových lamp VO, ale o celkovou rekonstrukci a nové umístění sloupů jako se realizovalo ve spodní ulici. Nelze realizovat okamžitě, jako jsme provedli prodloužení vedení VO a osazení lampy směr Sedlice před Pechánkovými.  S realizací chodníku na Liščí neuvažujeme, realizace vjezdů a odvodnění nelze provést okamžitě, musí předcházet projekt a povolení. Je to však větší akce, zkusíme dle rozpočtu v následujícím období.</w:t>
      </w:r>
    </w:p>
    <w:p w14:paraId="475C2EE1" w14:textId="77777777" w:rsidR="00BE22FB" w:rsidRPr="00BE22FB" w:rsidRDefault="00BE22FB" w:rsidP="00BE22FB">
      <w:r w:rsidRPr="00BE22FB">
        <w:t>Dotaz p. Čermák jak je to s čistírnou – bude zodpovězeno později.</w:t>
      </w:r>
    </w:p>
    <w:p w14:paraId="367F5B96" w14:textId="77777777" w:rsidR="00BE22FB" w:rsidRPr="00BE22FB" w:rsidRDefault="00BE22FB" w:rsidP="00BE22FB">
      <w:r w:rsidRPr="00BE22FB">
        <w:lastRenderedPageBreak/>
        <w:t> </w:t>
      </w:r>
    </w:p>
    <w:p w14:paraId="4EE947E8" w14:textId="77777777" w:rsidR="00BE22FB" w:rsidRPr="00BE22FB" w:rsidRDefault="00BE22FB" w:rsidP="00BE22FB">
      <w:r w:rsidRPr="00BE22FB">
        <w:t> </w:t>
      </w:r>
    </w:p>
    <w:p w14:paraId="667874E2" w14:textId="77777777" w:rsidR="00BE22FB" w:rsidRPr="00BE22FB" w:rsidRDefault="00BE22FB" w:rsidP="00BE22FB">
      <w:r w:rsidRPr="00BE22FB">
        <w:t>ad 2)                Slova se ujala starostka a upřesnila některé investice v letošním roce. Dodavatel na opravu Zvoničky byl vybrán na základě nejnižší cenové nabídky i tak cena za opravu byla o cca 80% vyšší, než se původně předpokládalo. Je to způsobeno pracností nového zastřešení Zvoničky do tvaru kužele. Toto navýšení bude obec hradit ze svého rozpočtu, výše finančního příspěvku od „Svazku“ zůstává ve stejné výši.</w:t>
      </w:r>
    </w:p>
    <w:p w14:paraId="3628E7A1" w14:textId="77777777" w:rsidR="00BE22FB" w:rsidRPr="00BE22FB" w:rsidRDefault="00BE22FB" w:rsidP="00BE22FB">
      <w:r w:rsidRPr="00BE22FB">
        <w:t>                  Bylo realizováno zpevnění plochy ze zámkové dlažby před budovou OÚ a drobné dodělávky vjezdů či vstupů do stávajících objektů – objednáno u fi, Votava.cz v celkové výši do 100 tis Kč. Nyní nás čeká dokoupení stojanů na kola, lavičky a úprava zeleně u budovy OÚ.</w:t>
      </w:r>
    </w:p>
    <w:p w14:paraId="5A4AEA0C" w14:textId="77777777" w:rsidR="00BE22FB" w:rsidRPr="00BE22FB" w:rsidRDefault="00BE22FB" w:rsidP="00BE22FB">
      <w:r w:rsidRPr="00BE22FB">
        <w:t>                  SDH Libišany zažádali o dotaci u HZS Pardubického kraje na vybavení. Byla jim přidělena dotace ve výši 15.000,- Kč s min 30% spoluúčastí obce na nákup požárních přileb.</w:t>
      </w:r>
    </w:p>
    <w:p w14:paraId="0701B10B" w14:textId="77777777" w:rsidR="00BE22FB" w:rsidRPr="00BE22FB" w:rsidRDefault="00BE22FB" w:rsidP="00BE22FB">
      <w:r w:rsidRPr="00BE22FB">
        <w:t>                  Letos na podzim proběhne výměna oken na prodejně a HZ – předpokládáme do výše 130 tis. Kč. V dalším období bychom chtěli tento objekt postupně rekonstruovat - stavební úpravy dle finančních  možností obce.</w:t>
      </w:r>
    </w:p>
    <w:p w14:paraId="66F1AEF0" w14:textId="77777777" w:rsidR="00BE22FB" w:rsidRPr="00BE22FB" w:rsidRDefault="00BE22FB" w:rsidP="00BE22FB">
      <w:r w:rsidRPr="00BE22FB">
        <w:t>                  Opravu vrat na hřbitově zajistila fi. ZKP Kovovýroba s.r.o., byla provedena i oprava branky a následně zpevněná plocha u vrat.</w:t>
      </w:r>
    </w:p>
    <w:p w14:paraId="60D11303" w14:textId="77777777" w:rsidR="00BE22FB" w:rsidRPr="00BE22FB" w:rsidRDefault="00BE22FB" w:rsidP="00BE22FB">
      <w:r w:rsidRPr="00BE22FB">
        <w:t>                 </w:t>
      </w:r>
    </w:p>
    <w:p w14:paraId="4FD35486" w14:textId="77777777" w:rsidR="00BE22FB" w:rsidRPr="00BE22FB" w:rsidRDefault="00BE22FB" w:rsidP="00BE22FB">
      <w:r w:rsidRPr="00BE22FB">
        <w:t>ad 3)                Místostarosta p. Zadrobílek informoval o dokončení prací v souvislosti s „D11“. Úprava spodní ulice je dokončena, v příštím týdnu budou osazeny dopravní značky a prahy. Zeleň do ostrůvku hlavní silnice bude provedena září 2008. Bude osazena nízkoúdržbová zeleň + folie proti prorůstání trávy a obsyp kačírkem.</w:t>
      </w:r>
    </w:p>
    <w:p w14:paraId="795E6ADF" w14:textId="77777777" w:rsidR="00BE22FB" w:rsidRPr="00BE22FB" w:rsidRDefault="00BE22FB" w:rsidP="00BE22FB">
      <w:r w:rsidRPr="00BE22FB">
        <w:t>                  Starostka seznámila s úkoly, jež je nutné zpracovat do konce roku. Zpracovat podklady pro vyhlášku o určení koeficientu pro daň z nemovitosti, nová vyhláška o „popelnicích“ – bude zrušeno placení místním poplatkem, každý si zvolí počet popelnic a četnost svozu a prostřednictvím OÚ budou vydávány známky a výběr poplatku.</w:t>
      </w:r>
    </w:p>
    <w:p w14:paraId="3636F72E" w14:textId="77777777" w:rsidR="00BE22FB" w:rsidRPr="00BE22FB" w:rsidRDefault="00BE22FB" w:rsidP="00BE22FB">
      <w:r w:rsidRPr="00BE22FB">
        <w:t>                  Dotaz pí Pavlasová – jaké jsou připravované akce do konce roku? Odpověděla starostka, přesná data ještě nejsou známy – v září chystáme vítání občánku, připravuje Sbor pro občanské záležitosti, v říjnu  - dětské strašidelné maškarní – připravuje Sbor dobrovolných hasičů, listopad – babinec adventní inspirace, připravují místní ženy, prosinec – mikulášská nadílka + rozsvícení vánočního stromu. Veškeré akce jsou ve spolupráci s Obecním úřadem.</w:t>
      </w:r>
    </w:p>
    <w:p w14:paraId="75B57773" w14:textId="77777777" w:rsidR="00BE22FB" w:rsidRPr="00BE22FB" w:rsidRDefault="00BE22FB" w:rsidP="00BE22FB">
      <w:r w:rsidRPr="00BE22FB">
        <w:t xml:space="preserve">                  P. Pavlas seznámil přítomné s průběhem zajištění funkčnosti místního rozhlasu. Ze tří oslovených firem byl navázán kontakt s fi.RDE z Pardubice, která prověřila stav </w:t>
      </w:r>
      <w:r w:rsidRPr="00BE22FB">
        <w:lastRenderedPageBreak/>
        <w:t>stávající ústředny – zhodnotila ji jako zastaralou již v době pořízení. Vznikl návrh na modernizaci vysílací jednotky a dále bude provedena postupná výměna zdrojů (baterii). Opět dle fin. možností obce modernizace vysílací jednotky cca 30 tis, realizováno do konce roku následně nabídka na výměnu všech baterii.</w:t>
      </w:r>
    </w:p>
    <w:p w14:paraId="4DB46B84" w14:textId="77777777" w:rsidR="00BE22FB" w:rsidRPr="00BE22FB" w:rsidRDefault="00BE22FB" w:rsidP="00BE22FB">
      <w:r w:rsidRPr="00BE22FB">
        <w:t>                  Starostka sdělila přítomným zjištěné údaje ohledně kapacity ČOV a kolaudace sídliště 71 RD – na počátku obce ve směru od HK. V současné době probíhá vyhodnocení využitelnosti kapacity ČOV. Při návrhu kanalizace a ČOV pro obec Libišany bylo uvažováno s 380 obyv. z Libišany a 270 obyv. ze Sedlice, s tím že není uvažován výraznější nárůst obyvatel ani v jedné z obcí. Ze strany obce Libišany ani Praskačka nebyl dán v průběhu zpracování požadavek na zvýšení kapacity čistírny, pouze místní RD a lokalita 22RD pod OÚ tehdy ještě v investorství obce celkově však do 40 RD, které obsáhne navržená ČOV. Na začátku června proběhla kolaudace sídliště 71 RD, obec ke kolaudaci podala nesouhlasné stanovisko do doby intenzifikace ČOV a uzavření smlouvy o čištění odp. voda na ČOV Libišany. Při povolování splaškové kanalizace pro toto sídliště 71 RD došlo k pochybení, neboť nikdo neprověřil kapacitu ČOV. Ze strany obce jako provozovatele kanalizace a ČOV byl dán souhlas s napojením, avšak ze strany povolovacího orgánu mělo být vyžádáno odborné stanovisko. Pod veškerými dokumenty za obec je podepsán p. Vích, tehdejší místostarosta – byl zde požádán o vyjádření k tomuto problému – nevyjádřil se. Po výsledku zhodnocení využitelnosti kapacity čistírny obec písemně vyzve zúčastněné strany k jednání o požadavku na kapacitu a předběžně bude jednáno o spolufinancování na rozšíření kapacity ČOV.</w:t>
      </w:r>
    </w:p>
    <w:p w14:paraId="1D8D80CB" w14:textId="77777777" w:rsidR="00BE22FB" w:rsidRPr="00BE22FB" w:rsidRDefault="00BE22FB" w:rsidP="00BE22FB">
      <w:r w:rsidRPr="00BE22FB">
        <w:t>                  Dotaz p. Vícha – proč obec neprovedla vjezd k jeho zahradě. Odpověděla starostka, jak bylo sděleno dopisem, obec není povinna zajišťovat zpevnění vjezdů k nemovitostem, byly zpevňovány vjezdy dle navržené a schválené PD, k zasíťovaným parcelám, k obývaným nemovitostem, jejichž majitelé nejsou u OÚ vedeni jako dlužníci a byly uděleny dvě výjimky.                  Na OÚ je již funkční „BOX“ pro zpětný sběr drobných elektrospotřebičů – telefon, žehlička, rychlovarná konvice apod.</w:t>
      </w:r>
    </w:p>
    <w:p w14:paraId="5892BD6B" w14:textId="77777777" w:rsidR="00BE22FB" w:rsidRPr="00BE22FB" w:rsidRDefault="00BE22FB" w:rsidP="00BE22FB">
      <w:r w:rsidRPr="00BE22FB">
        <w:t> </w:t>
      </w:r>
    </w:p>
    <w:p w14:paraId="10798B44" w14:textId="77777777" w:rsidR="00BE22FB" w:rsidRPr="00BE22FB" w:rsidRDefault="00BE22FB" w:rsidP="00BE22FB">
      <w:r w:rsidRPr="00BE22FB">
        <w:t> </w:t>
      </w:r>
    </w:p>
    <w:p w14:paraId="21E05791" w14:textId="77777777" w:rsidR="00BE22FB" w:rsidRPr="00BE22FB" w:rsidRDefault="00BE22FB" w:rsidP="00BE22FB">
      <w:r w:rsidRPr="00BE22FB">
        <w:t> </w:t>
      </w:r>
    </w:p>
    <w:p w14:paraId="368C216E" w14:textId="77777777" w:rsidR="00BE22FB" w:rsidRPr="00BE22FB" w:rsidRDefault="00BE22FB" w:rsidP="00BE22FB">
      <w:r w:rsidRPr="00BE22FB">
        <w:t> </w:t>
      </w:r>
    </w:p>
    <w:p w14:paraId="38EB44F0" w14:textId="77777777" w:rsidR="00BE22FB" w:rsidRPr="00BE22FB" w:rsidRDefault="00BE22FB" w:rsidP="00BE22FB">
      <w:r w:rsidRPr="00BE22FB">
        <w:t>                 </w:t>
      </w:r>
    </w:p>
    <w:p w14:paraId="34C08C12" w14:textId="77777777" w:rsidR="00BE22FB" w:rsidRPr="00BE22FB" w:rsidRDefault="00BE22FB" w:rsidP="00BE22FB">
      <w:r w:rsidRPr="00BE22FB">
        <w:t>                       </w:t>
      </w:r>
    </w:p>
    <w:p w14:paraId="59CA630F" w14:textId="77777777" w:rsidR="00BE22FB" w:rsidRPr="00BE22FB" w:rsidRDefault="00BE22FB" w:rsidP="00BE22FB">
      <w:r w:rsidRPr="00BE22FB">
        <w:t>  </w:t>
      </w:r>
    </w:p>
    <w:p w14:paraId="44470C18" w14:textId="77777777" w:rsidR="00BE22FB" w:rsidRPr="00BE22FB" w:rsidRDefault="00BE22FB" w:rsidP="00BE22FB">
      <w:r w:rsidRPr="00BE22FB">
        <w:t>V Libišanech dne 25.července 2008                             Zapsala : pí. Nová  . . . . . . . . . . . . .</w:t>
      </w:r>
    </w:p>
    <w:p w14:paraId="74A7BFCB" w14:textId="77777777" w:rsidR="00BE22FB" w:rsidRPr="00BE22FB" w:rsidRDefault="00BE22FB" w:rsidP="00BE22FB">
      <w:r w:rsidRPr="00BE22FB">
        <w:t> </w:t>
      </w:r>
    </w:p>
    <w:p w14:paraId="6275CF19" w14:textId="77777777" w:rsidR="00BE22FB" w:rsidRPr="00BE22FB" w:rsidRDefault="00BE22FB" w:rsidP="00BE22FB">
      <w:r w:rsidRPr="00BE22FB">
        <w:lastRenderedPageBreak/>
        <w:t> </w:t>
      </w:r>
    </w:p>
    <w:p w14:paraId="5C96D1C4" w14:textId="77777777" w:rsidR="00BE22FB" w:rsidRPr="00BE22FB" w:rsidRDefault="00BE22FB" w:rsidP="00BE22FB">
      <w:r w:rsidRPr="00BE22FB">
        <w:t> </w:t>
      </w:r>
    </w:p>
    <w:p w14:paraId="20FA2452" w14:textId="77777777" w:rsidR="00BE22FB" w:rsidRPr="00BE22FB" w:rsidRDefault="00BE22FB" w:rsidP="00BE22FB">
      <w:r w:rsidRPr="00BE22FB">
        <w:t> </w:t>
      </w:r>
    </w:p>
    <w:p w14:paraId="375028A5" w14:textId="77777777" w:rsidR="00BE22FB" w:rsidRPr="00BE22FB" w:rsidRDefault="00BE22FB" w:rsidP="00BE22FB">
      <w:r w:rsidRPr="00BE22FB">
        <w:t> </w:t>
      </w:r>
    </w:p>
    <w:p w14:paraId="19340707" w14:textId="77777777" w:rsidR="00BE22FB" w:rsidRPr="00BE22FB" w:rsidRDefault="00BE22FB" w:rsidP="00BE22FB">
      <w:r w:rsidRPr="00BE22FB">
        <w:t>Ověřovatel zápisu :                                  . . . . . . . . . . . . . . .                      . . . . . . . . . . . . . . .         </w:t>
      </w:r>
    </w:p>
    <w:p w14:paraId="7BFE5D26" w14:textId="77777777" w:rsidR="00BE22FB" w:rsidRPr="00BE22FB" w:rsidRDefault="00BE22FB" w:rsidP="00BE22FB">
      <w:r w:rsidRPr="00BE22FB">
        <w:t>                      pan Pavlas                                 p. Mareček    </w:t>
      </w:r>
    </w:p>
    <w:p w14:paraId="1441AD34" w14:textId="77777777" w:rsidR="00BE22FB" w:rsidRDefault="00BE22FB"/>
    <w:sectPr w:rsidR="00BE22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2FB"/>
    <w:rsid w:val="00636AC3"/>
    <w:rsid w:val="00BE22F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5EA36"/>
  <w15:chartTrackingRefBased/>
  <w15:docId w15:val="{FF52C032-404A-4A18-81E4-963FD160F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BE22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BE22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BE22FB"/>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BE22FB"/>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BE22FB"/>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BE22FB"/>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BE22FB"/>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BE22FB"/>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BE22FB"/>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E22FB"/>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BE22FB"/>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BE22FB"/>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BE22FB"/>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BE22FB"/>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BE22FB"/>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BE22FB"/>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BE22FB"/>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BE22FB"/>
    <w:rPr>
      <w:rFonts w:eastAsiaTheme="majorEastAsia" w:cstheme="majorBidi"/>
      <w:color w:val="272727" w:themeColor="text1" w:themeTint="D8"/>
    </w:rPr>
  </w:style>
  <w:style w:type="paragraph" w:styleId="Nzev">
    <w:name w:val="Title"/>
    <w:basedOn w:val="Normln"/>
    <w:next w:val="Normln"/>
    <w:link w:val="NzevChar"/>
    <w:uiPriority w:val="10"/>
    <w:qFormat/>
    <w:rsid w:val="00BE22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BE22FB"/>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BE22FB"/>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BE22FB"/>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BE22FB"/>
    <w:pPr>
      <w:spacing w:before="160"/>
      <w:jc w:val="center"/>
    </w:pPr>
    <w:rPr>
      <w:i/>
      <w:iCs/>
      <w:color w:val="404040" w:themeColor="text1" w:themeTint="BF"/>
    </w:rPr>
  </w:style>
  <w:style w:type="character" w:customStyle="1" w:styleId="CittChar">
    <w:name w:val="Citát Char"/>
    <w:basedOn w:val="Standardnpsmoodstavce"/>
    <w:link w:val="Citt"/>
    <w:uiPriority w:val="29"/>
    <w:rsid w:val="00BE22FB"/>
    <w:rPr>
      <w:i/>
      <w:iCs/>
      <w:color w:val="404040" w:themeColor="text1" w:themeTint="BF"/>
    </w:rPr>
  </w:style>
  <w:style w:type="paragraph" w:styleId="Odstavecseseznamem">
    <w:name w:val="List Paragraph"/>
    <w:basedOn w:val="Normln"/>
    <w:uiPriority w:val="34"/>
    <w:qFormat/>
    <w:rsid w:val="00BE22FB"/>
    <w:pPr>
      <w:ind w:left="720"/>
      <w:contextualSpacing/>
    </w:pPr>
  </w:style>
  <w:style w:type="character" w:styleId="Zdraznnintenzivn">
    <w:name w:val="Intense Emphasis"/>
    <w:basedOn w:val="Standardnpsmoodstavce"/>
    <w:uiPriority w:val="21"/>
    <w:qFormat/>
    <w:rsid w:val="00BE22FB"/>
    <w:rPr>
      <w:i/>
      <w:iCs/>
      <w:color w:val="0F4761" w:themeColor="accent1" w:themeShade="BF"/>
    </w:rPr>
  </w:style>
  <w:style w:type="paragraph" w:styleId="Vrazncitt">
    <w:name w:val="Intense Quote"/>
    <w:basedOn w:val="Normln"/>
    <w:next w:val="Normln"/>
    <w:link w:val="VrazncittChar"/>
    <w:uiPriority w:val="30"/>
    <w:qFormat/>
    <w:rsid w:val="00BE22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BE22FB"/>
    <w:rPr>
      <w:i/>
      <w:iCs/>
      <w:color w:val="0F4761" w:themeColor="accent1" w:themeShade="BF"/>
    </w:rPr>
  </w:style>
  <w:style w:type="character" w:styleId="Odkazintenzivn">
    <w:name w:val="Intense Reference"/>
    <w:basedOn w:val="Standardnpsmoodstavce"/>
    <w:uiPriority w:val="32"/>
    <w:qFormat/>
    <w:rsid w:val="00BE22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1055</Words>
  <Characters>6226</Characters>
  <Application>Microsoft Office Word</Application>
  <DocSecurity>0</DocSecurity>
  <Lines>51</Lines>
  <Paragraphs>14</Paragraphs>
  <ScaleCrop>false</ScaleCrop>
  <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Víznerová</dc:creator>
  <cp:keywords/>
  <dc:description/>
  <cp:lastModifiedBy>Daniela Víznerová</cp:lastModifiedBy>
  <cp:revision>1</cp:revision>
  <dcterms:created xsi:type="dcterms:W3CDTF">2025-11-04T14:30:00Z</dcterms:created>
  <dcterms:modified xsi:type="dcterms:W3CDTF">2025-11-04T14:31:00Z</dcterms:modified>
</cp:coreProperties>
</file>