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34E95" w14:textId="77777777" w:rsidR="00CB6AFF" w:rsidRPr="00CB6AFF" w:rsidRDefault="00CB6AFF" w:rsidP="00CB6AFF">
      <w:r w:rsidRPr="00CB6AFF">
        <w:rPr>
          <w:b/>
          <w:bCs/>
        </w:rPr>
        <w:t>Zápis č.12</w:t>
      </w:r>
    </w:p>
    <w:p w14:paraId="62FA7A13" w14:textId="77777777" w:rsidR="00CB6AFF" w:rsidRPr="00CB6AFF" w:rsidRDefault="00CB6AFF" w:rsidP="00CB6AFF">
      <w:r w:rsidRPr="00CB6AFF">
        <w:rPr>
          <w:b/>
          <w:bCs/>
        </w:rPr>
        <w:t>zápis ze zasedání zastupitelstva obce,</w:t>
      </w:r>
    </w:p>
    <w:p w14:paraId="3E2A23D6" w14:textId="77777777" w:rsidR="00CB6AFF" w:rsidRPr="00CB6AFF" w:rsidRDefault="00CB6AFF" w:rsidP="00CB6AFF">
      <w:r w:rsidRPr="00CB6AFF">
        <w:rPr>
          <w:b/>
          <w:bCs/>
        </w:rPr>
        <w:t>které se konalo dne 13.09.2007 v budově obecního úřadu Libišany</w:t>
      </w:r>
    </w:p>
    <w:p w14:paraId="71ADA906" w14:textId="77777777" w:rsidR="00CB6AFF" w:rsidRPr="00CB6AFF" w:rsidRDefault="00CB6AFF" w:rsidP="00CB6AFF">
      <w:r w:rsidRPr="00CB6AFF">
        <w:t>Přítomni: 7 členů zastupitelstva + občané viz. prezenční listina </w:t>
      </w:r>
    </w:p>
    <w:p w14:paraId="2E3A34AE" w14:textId="77777777" w:rsidR="00CB6AFF" w:rsidRPr="00CB6AFF" w:rsidRDefault="00CB6AFF" w:rsidP="00CB6AFF">
      <w:r w:rsidRPr="00CB6AFF">
        <w:t> </w:t>
      </w:r>
    </w:p>
    <w:p w14:paraId="0A03C776" w14:textId="77777777" w:rsidR="00CB6AFF" w:rsidRPr="00CB6AFF" w:rsidRDefault="00CB6AFF" w:rsidP="00CB6AFF">
      <w:r w:rsidRPr="00CB6AFF">
        <w:t>Starostka přivítala všechny přítomné, konstatovala, že je přítomno 7 členů zastupitelstva, a seznámila přítomné s dnešním programem :</w:t>
      </w:r>
    </w:p>
    <w:p w14:paraId="4E07C1F3" w14:textId="77777777" w:rsidR="00CB6AFF" w:rsidRPr="00CB6AFF" w:rsidRDefault="00CB6AFF" w:rsidP="00CB6AFF">
      <w:r w:rsidRPr="00CB6AFF">
        <w:t>1. Pozemkové záležitosti</w:t>
      </w:r>
    </w:p>
    <w:p w14:paraId="1AA85714" w14:textId="77777777" w:rsidR="00CB6AFF" w:rsidRPr="00CB6AFF" w:rsidRDefault="00CB6AFF" w:rsidP="00CB6AFF">
      <w:r w:rsidRPr="00CB6AFF">
        <w:t>2. Oprava místních komunikací a rekonstrukce části veř. osvětlení</w:t>
      </w:r>
    </w:p>
    <w:p w14:paraId="47215EE6" w14:textId="77777777" w:rsidR="00CB6AFF" w:rsidRPr="00CB6AFF" w:rsidRDefault="00CB6AFF" w:rsidP="00CB6AFF">
      <w:r w:rsidRPr="00CB6AFF">
        <w:t>3. Knihovna na OÚ, dětské hřiště, oprava památek</w:t>
      </w:r>
    </w:p>
    <w:p w14:paraId="66428614" w14:textId="77777777" w:rsidR="00CB6AFF" w:rsidRPr="00CB6AFF" w:rsidRDefault="00CB6AFF" w:rsidP="00CB6AFF">
      <w:r w:rsidRPr="00CB6AFF">
        <w:t>4. Dotační programy, rozpočtový výhled, rozpočtové změny</w:t>
      </w:r>
    </w:p>
    <w:p w14:paraId="211E9605" w14:textId="77777777" w:rsidR="00CB6AFF" w:rsidRPr="00CB6AFF" w:rsidRDefault="00CB6AFF" w:rsidP="00CB6AFF">
      <w:r w:rsidRPr="00CB6AFF">
        <w:t>5. Fotbalové hřiště –představení návrhu studie na sportoviště</w:t>
      </w:r>
    </w:p>
    <w:p w14:paraId="2D6DEEBF" w14:textId="77777777" w:rsidR="00CB6AFF" w:rsidRPr="00CB6AFF" w:rsidRDefault="00CB6AFF" w:rsidP="00CB6AFF">
      <w:r w:rsidRPr="00CB6AFF">
        <w:t>6. Různé</w:t>
      </w:r>
    </w:p>
    <w:p w14:paraId="6D6CE050" w14:textId="77777777" w:rsidR="00CB6AFF" w:rsidRPr="00CB6AFF" w:rsidRDefault="00CB6AFF" w:rsidP="00CB6AFF">
      <w:r w:rsidRPr="00CB6AFF">
        <w:t> </w:t>
      </w:r>
    </w:p>
    <w:p w14:paraId="04E64F7B" w14:textId="77777777" w:rsidR="00CB6AFF" w:rsidRPr="00CB6AFF" w:rsidRDefault="00CB6AFF" w:rsidP="00CB6AFF">
      <w:r w:rsidRPr="00CB6AFF">
        <w:t>Nikdo z členů ZO neměl námitky proti programu ani návrhy na jeho změnu.</w:t>
      </w:r>
    </w:p>
    <w:p w14:paraId="1283E340" w14:textId="77777777" w:rsidR="00CB6AFF" w:rsidRPr="00CB6AFF" w:rsidRDefault="00CB6AFF" w:rsidP="00CB6AFF">
      <w:r w:rsidRPr="00CB6AFF">
        <w:t>Navržený a přečtený program byl jednohlasně schválen.</w:t>
      </w:r>
    </w:p>
    <w:p w14:paraId="68B1BF40" w14:textId="77777777" w:rsidR="00CB6AFF" w:rsidRPr="00CB6AFF" w:rsidRDefault="00CB6AFF" w:rsidP="00CB6AFF">
      <w:r w:rsidRPr="00CB6AFF">
        <w:t> </w:t>
      </w:r>
    </w:p>
    <w:p w14:paraId="0602F284" w14:textId="77777777" w:rsidR="00CB6AFF" w:rsidRPr="00CB6AFF" w:rsidRDefault="00CB6AFF" w:rsidP="00CB6AFF">
      <w:r w:rsidRPr="00CB6AFF">
        <w:t>Starostka navrhla p. Josefovou jako zapisovatelku a p. Zadrobílka  a pí. Novou jako ověřovatele zápisu.</w:t>
      </w:r>
    </w:p>
    <w:p w14:paraId="3A1E5386" w14:textId="77777777" w:rsidR="00CB6AFF" w:rsidRPr="00CB6AFF" w:rsidRDefault="00CB6AFF" w:rsidP="00CB6AFF">
      <w:r w:rsidRPr="00CB6AFF">
        <w:t>Návrh zapisovatelky a ověřovatelů byl schválen bez námitek.</w:t>
      </w:r>
    </w:p>
    <w:p w14:paraId="3876FD8B" w14:textId="77777777" w:rsidR="00CB6AFF" w:rsidRPr="00CB6AFF" w:rsidRDefault="00CB6AFF" w:rsidP="00CB6AFF">
      <w:r w:rsidRPr="00CB6AFF">
        <w:t> </w:t>
      </w:r>
    </w:p>
    <w:p w14:paraId="47E98A5F" w14:textId="77777777" w:rsidR="00CB6AFF" w:rsidRPr="00CB6AFF" w:rsidRDefault="00CB6AFF" w:rsidP="00CB6AFF">
      <w:r w:rsidRPr="00CB6AFF">
        <w:t>Ještě před zahájením programu schůze byly přítomným občanům ukázány uvítací cedule se znakem obce, které budou v nejbližší době instalovány.</w:t>
      </w:r>
    </w:p>
    <w:p w14:paraId="656E4649" w14:textId="77777777" w:rsidR="00CB6AFF" w:rsidRPr="00CB6AFF" w:rsidRDefault="00CB6AFF" w:rsidP="00CB6AFF">
      <w:r w:rsidRPr="00CB6AFF">
        <w:t> </w:t>
      </w:r>
    </w:p>
    <w:p w14:paraId="528B4E50" w14:textId="77777777" w:rsidR="00CB6AFF" w:rsidRPr="00CB6AFF" w:rsidRDefault="00CB6AFF" w:rsidP="00CB6AFF">
      <w:r w:rsidRPr="00CB6AFF">
        <w:t> </w:t>
      </w:r>
    </w:p>
    <w:p w14:paraId="45482D34" w14:textId="77777777" w:rsidR="00CB6AFF" w:rsidRPr="00CB6AFF" w:rsidRDefault="00CB6AFF" w:rsidP="00CB6AFF">
      <w:r w:rsidRPr="00CB6AFF">
        <w:t>ad 1)                Starostka se ujala slova a přečetla návrh na prodej obecních pozemků, jedná se o zaplocené zahrady. Jedná se o tyto pozemky v k.ú. Libišany :</w:t>
      </w:r>
    </w:p>
    <w:p w14:paraId="7CFAEB12" w14:textId="77777777" w:rsidR="00CB6AFF" w:rsidRPr="00CB6AFF" w:rsidRDefault="00CB6AFF" w:rsidP="00CB6AFF">
      <w:r w:rsidRPr="00CB6AFF">
        <w:t>ppč. 495 – 78 m</w:t>
      </w:r>
      <w:r w:rsidRPr="00CB6AFF">
        <w:rPr>
          <w:vertAlign w:val="superscript"/>
        </w:rPr>
        <w:t>2</w:t>
      </w:r>
      <w:r w:rsidRPr="00CB6AFF">
        <w:t>, ppč. 406/2 – 345 m</w:t>
      </w:r>
      <w:r w:rsidRPr="00CB6AFF">
        <w:rPr>
          <w:vertAlign w:val="superscript"/>
        </w:rPr>
        <w:t>2</w:t>
      </w:r>
      <w:r w:rsidRPr="00CB6AFF">
        <w:rPr>
          <w:vertAlign w:val="subscript"/>
        </w:rPr>
        <w:t>, </w:t>
      </w:r>
      <w:r w:rsidRPr="00CB6AFF">
        <w:t>ppč. 132/6 – 50 m</w:t>
      </w:r>
      <w:r w:rsidRPr="00CB6AFF">
        <w:rPr>
          <w:vertAlign w:val="superscript"/>
        </w:rPr>
        <w:t>2</w:t>
      </w:r>
      <w:r w:rsidRPr="00CB6AFF">
        <w:t>, </w:t>
      </w:r>
      <w:r w:rsidRPr="00CB6AFF">
        <w:rPr>
          <w:vertAlign w:val="subscript"/>
        </w:rPr>
        <w:t> </w:t>
      </w:r>
      <w:r w:rsidRPr="00CB6AFF">
        <w:t>ppč. 19/2 – 36 m</w:t>
      </w:r>
      <w:r w:rsidRPr="00CB6AFF">
        <w:rPr>
          <w:vertAlign w:val="superscript"/>
        </w:rPr>
        <w:t>2</w:t>
      </w:r>
      <w:r w:rsidRPr="00CB6AFF">
        <w:t>,</w:t>
      </w:r>
    </w:p>
    <w:p w14:paraId="411900CF" w14:textId="77777777" w:rsidR="00CB6AFF" w:rsidRPr="00CB6AFF" w:rsidRDefault="00CB6AFF" w:rsidP="00CB6AFF">
      <w:r w:rsidRPr="00CB6AFF">
        <w:t>ppč. 454/7 – 44 m</w:t>
      </w:r>
      <w:r w:rsidRPr="00CB6AFF">
        <w:rPr>
          <w:vertAlign w:val="superscript"/>
        </w:rPr>
        <w:t>2</w:t>
      </w:r>
      <w:r w:rsidRPr="00CB6AFF">
        <w:t>, </w:t>
      </w:r>
      <w:r w:rsidRPr="00CB6AFF">
        <w:rPr>
          <w:vertAlign w:val="subscript"/>
        </w:rPr>
        <w:t>, </w:t>
      </w:r>
      <w:r w:rsidRPr="00CB6AFF">
        <w:t>ppč. 228/4 – 197 m</w:t>
      </w:r>
      <w:r w:rsidRPr="00CB6AFF">
        <w:rPr>
          <w:vertAlign w:val="superscript"/>
        </w:rPr>
        <w:t>2</w:t>
      </w:r>
      <w:r w:rsidRPr="00CB6AFF">
        <w:t>. Situace s vyznačením pozemků navržených k prodeji je umístěna na tabuli a od zítřka budou tyto mapy vyvěšeny na úřední desce.</w:t>
      </w:r>
    </w:p>
    <w:p w14:paraId="7740D4FF" w14:textId="77777777" w:rsidR="00CB6AFF" w:rsidRPr="00CB6AFF" w:rsidRDefault="00CB6AFF" w:rsidP="00CB6AFF">
      <w:r w:rsidRPr="00CB6AFF">
        <w:lastRenderedPageBreak/>
        <w:t> </w:t>
      </w:r>
    </w:p>
    <w:p w14:paraId="0D3825A3" w14:textId="77777777" w:rsidR="00CB6AFF" w:rsidRPr="00CB6AFF" w:rsidRDefault="00CB6AFF" w:rsidP="00CB6AFF">
      <w:r w:rsidRPr="00CB6AFF">
        <w:t>Proběhlo hlasování viz. záznam o hlasování – prodej výše uvedených pozemků byl jednohlasně schválen.</w:t>
      </w:r>
    </w:p>
    <w:p w14:paraId="3E08A061" w14:textId="77777777" w:rsidR="00CB6AFF" w:rsidRPr="00CB6AFF" w:rsidRDefault="00CB6AFF" w:rsidP="00CB6AFF">
      <w:r w:rsidRPr="00CB6AFF">
        <w:t> </w:t>
      </w:r>
    </w:p>
    <w:p w14:paraId="6BFD6B9F" w14:textId="77777777" w:rsidR="00CB6AFF" w:rsidRPr="00CB6AFF" w:rsidRDefault="00CB6AFF" w:rsidP="00CB6AFF">
      <w:r w:rsidRPr="00CB6AFF">
        <w:t>ad 2)                Starostka shrnula práce probíhající v souvislosti s „D11“. Povrch cyklostezky – asfalt proveden do konce tohoto týdne, rovněž tak povrchy místních komunikací provedeny do konce příštího týdne následně budou vyzvednuty poklopy kanalizace a vodovodních uzávěrů. Komunikace kolem OÚ následně po provedení chodníku podél, opravena pouze polovina komunikace na druhé straně podél OÚ provedeno zpevnění pro stání osobních aut. Začnou práce na MK pod obecním úřadem, vytyčení stavby a stávajících podzemních sítí. Během prázdnin proběhla příprava na řádné osvětlení spodní ulice, projekt řeší osvětlení až k čistírně odpadních vod a dále osvětlení cesty k rybníku. Nutná koordinace, příprava chrániček pro VO apod. Dalším nedostatečně osvětleným úsekem je ulice směr Sedlice, tento však letos realizován nebude, neboť nejde pouze o osazení nových lamp. Nutné provést pokládku el. kabelu.</w:t>
      </w:r>
    </w:p>
    <w:p w14:paraId="7416B06A" w14:textId="77777777" w:rsidR="00CB6AFF" w:rsidRPr="00CB6AFF" w:rsidRDefault="00CB6AFF" w:rsidP="00CB6AFF">
      <w:r w:rsidRPr="00CB6AFF">
        <w:t>Do diskuze se zapojili občané z Liščí (p. Pospíšil) provést živici částečně i na cestu za mostkem - pro možnost otočení „popelářů“ a dále upravit sjezdy k nemovitostem. Projednání se pokusí zajistit p. Zadrobílek příp. starostka.</w:t>
      </w:r>
    </w:p>
    <w:p w14:paraId="257AC3E0" w14:textId="77777777" w:rsidR="00CB6AFF" w:rsidRPr="00CB6AFF" w:rsidRDefault="00CB6AFF" w:rsidP="00CB6AFF">
      <w:r w:rsidRPr="00CB6AFF">
        <w:t>Dalším problémem je nepřiměřená rychlost na nově zpevněných komunikacích. Projekt neřeší osazení příčných prahu na komunikacích, ZO uvažuje o osazení příčných prahů na komunikaci směr Liščí, lze ošetřit i osazením dopravních značek s omezením rychlosti – jednání s Opatovicemi označení cesty jako slepé, příp. průjezd zakázán</w:t>
      </w:r>
    </w:p>
    <w:p w14:paraId="71B93B78" w14:textId="77777777" w:rsidR="00CB6AFF" w:rsidRPr="00CB6AFF" w:rsidRDefault="00CB6AFF" w:rsidP="00CB6AFF">
      <w:r w:rsidRPr="00CB6AFF">
        <w:t> </w:t>
      </w:r>
    </w:p>
    <w:p w14:paraId="6A2B554A" w14:textId="77777777" w:rsidR="00CB6AFF" w:rsidRPr="00CB6AFF" w:rsidRDefault="00CB6AFF" w:rsidP="00CB6AFF">
      <w:r w:rsidRPr="00CB6AFF">
        <w:t>ad 3)                Slova se ujala místostarostka pí. Hiblbauerová a seznámila občany se záměrem zřízení obecní knihovny v Libišanech v budově OÚ. V současné době je navázána velice dobrá spolupráce s krajskou knihovnou Pardubice, která přislíbila zapůjčení knih. V současné době je vypracován Knihovní řád, Směrnice o ochraně osobních dat a připravena Zřizovací listina, která musí být schválena zastupitelstvem.</w:t>
      </w:r>
    </w:p>
    <w:p w14:paraId="1B73EAE6" w14:textId="77777777" w:rsidR="00CB6AFF" w:rsidRPr="00CB6AFF" w:rsidRDefault="00CB6AFF" w:rsidP="00CB6AFF">
      <w:r w:rsidRPr="00CB6AFF">
        <w:t>Proběhlo hlasování viz. záznam o hlasování – Zřizovací listina Obecní knihovny v Libišanech byla jednohlasně schválena.</w:t>
      </w:r>
    </w:p>
    <w:p w14:paraId="49074C6D" w14:textId="77777777" w:rsidR="00CB6AFF" w:rsidRPr="00CB6AFF" w:rsidRDefault="00CB6AFF" w:rsidP="00CB6AFF">
      <w:r w:rsidRPr="00CB6AFF">
        <w:t>Ministersto kultury vypsalo grant na zřízení internetu do knihovny – jeho provoz na tři roky zdarma. Místostarostka vyplnila a zaslala přihlášku.</w:t>
      </w:r>
    </w:p>
    <w:p w14:paraId="380BC764" w14:textId="77777777" w:rsidR="00CB6AFF" w:rsidRPr="00CB6AFF" w:rsidRDefault="00CB6AFF" w:rsidP="00CB6AFF">
      <w:r w:rsidRPr="00CB6AFF">
        <w:t xml:space="preserve">Dále místostarostka seznámila občany s projektem na který upozornila pí.Pechánková – Oranžová hřiště – Nadace ČEZ. Tato nadace zřizuje dětská hřiště. Granty budou vypsány během měsíce září, nutno zpracovat projekt a do konce roku odevzdat. Během měsíce ledna 2008 budou vybráni adepti na realizaci Oranžového hřiště, které bude realizováno </w:t>
      </w:r>
      <w:r w:rsidRPr="00CB6AFF">
        <w:lastRenderedPageBreak/>
        <w:t>do konce roku 2008. Podmínkou je obecní pozemek, který je možno využít na tuto aktivitu. Jediná takováto plocha je asfaltové hřiště za prodejnou. Ostatní volné plochy v obci jsou podél hlavní cesty což je pro dětské hřiště nevhodné a navíc jsou v územním plánu vedeny jako zeleň – není možné realizovat hřiště bez změny územního plánu. Není sice jisté, že bude vybrán právě náš projekt, ale chtěli bychom pro to udělat vše byť bude zrušeno stávající asfaltové hřiště. Přítomní občané tento záměr přijali pozitivně s ohledem na skutečnost, že dnes toto v obci zcela chybí.</w:t>
      </w:r>
    </w:p>
    <w:p w14:paraId="36ED2058" w14:textId="77777777" w:rsidR="00CB6AFF" w:rsidRPr="00CB6AFF" w:rsidRDefault="00CB6AFF" w:rsidP="00CB6AFF">
      <w:r w:rsidRPr="00CB6AFF">
        <w:t>Dále místostarostka seznámila občany s připravovanou opravou drobných památek ve spolupráci se Svazkem obcí Pod Kunětickou horou, jehož jsme členy. Jedná se o zvoničku, dva kamenné kříže, pomník padlým a hrob Rudoarmějců. Tyto památky nebyly již mnoho let opravovány a nikdy nebyl „Svazek“ o finanční příspěvek požádán. Letos jsme požádali o zařazení oprav na rok 2008 a to zvoničky a kamenného kříže. Ze strany občanů byl dán podnět na možnost nasvětlení zvoničky – tímto nápadem se budeme dále zabývat a věříme, že ho v příštím roce zrealizujeme.</w:t>
      </w:r>
    </w:p>
    <w:p w14:paraId="41FEA1B7" w14:textId="77777777" w:rsidR="00CB6AFF" w:rsidRPr="00CB6AFF" w:rsidRDefault="00CB6AFF" w:rsidP="00CB6AFF">
      <w:r w:rsidRPr="00CB6AFF">
        <w:t>Zhodnocení „Dětského dne“ z 8.9.2007. Akce se zúčastnilo asi 45 dětí,na sponzorských darech bylo vybráno cca 15.000,-Kč, za tuto částku byly nakoupeny odměny a občerstvení děti. Zůstalo spousta sladkostí, které budou použity na dalších akcích pro děti. Poděkování patří nejen sponzorům, ale především všem složkám, které při akci pomáhaly a zajistily jednotlivé soutěže.</w:t>
      </w:r>
    </w:p>
    <w:p w14:paraId="608EC9D6" w14:textId="77777777" w:rsidR="00CB6AFF" w:rsidRPr="00CB6AFF" w:rsidRDefault="00CB6AFF" w:rsidP="00CB6AFF">
      <w:r w:rsidRPr="00CB6AFF">
        <w:t> </w:t>
      </w:r>
    </w:p>
    <w:p w14:paraId="60E20735" w14:textId="77777777" w:rsidR="00CB6AFF" w:rsidRPr="00CB6AFF" w:rsidRDefault="00CB6AFF" w:rsidP="00CB6AFF">
      <w:r w:rsidRPr="00CB6AFF">
        <w:t>ad 4)                Slova se ujala pí. Nová předsedkyně finanční komise, která nejprve poděkovala za skvělé zapojení občanů do třídění odpadu. Obec zakoupila 10 tisíc pytlů pro tříděný odpad s výhledem spotřeby na 3 roky. Do konce srpna 2007 bylo prodáno 2.150 pytlů. Za 1.Q 2007 občané vytřídili pouze 0,67t tříděného odpadu a vyprodukovali 21,56t směsného odpadu. Za 2.Q se již vytřídilo 2t tříděného odpadu a bylo vyvezeno 14,95t směsného odpadu. Za vytříděný odpad jsme od fi Ekokom obdržely za tato dvě čtvrtletí 10.500,-Kč.</w:t>
      </w:r>
    </w:p>
    <w:p w14:paraId="5A3B6EBE" w14:textId="77777777" w:rsidR="00CB6AFF" w:rsidRPr="00CB6AFF" w:rsidRDefault="00CB6AFF" w:rsidP="00CB6AFF">
      <w:r w:rsidRPr="00CB6AFF">
        <w:t>Dále pí.Nová seznámila občany s připravovanými dotačními programy. Na Pardubickém kraji letos budeme žádat (termín podání žádosti do konce září 2007) z Programu obnovy venkova a to dotační titul č.2 – obnova a údržba zeleně a dotační titul č.8 – dotace úroků z úvěru</w:t>
      </w:r>
    </w:p>
    <w:p w14:paraId="35145DD8" w14:textId="77777777" w:rsidR="00CB6AFF" w:rsidRPr="00CB6AFF" w:rsidRDefault="00CB6AFF" w:rsidP="00CB6AFF">
      <w:r w:rsidRPr="00CB6AFF">
        <w:t>Dále seznámila přítomné s rozpočtovým výhledem (Rozvojový dokument) na období 2008 – 20012. Rozvojový dokument – obnova venkova : Obec Libišany, výhled do 5-ti let</w:t>
      </w:r>
    </w:p>
    <w:p w14:paraId="6960F3BE" w14:textId="77777777" w:rsidR="00CB6AFF" w:rsidRPr="00CB6AFF" w:rsidRDefault="00CB6AFF" w:rsidP="00CB6AFF">
      <w:r w:rsidRPr="00CB6AFF">
        <w:t>r.2008  jaro-dětské hřiště /vybudování za fin. podpory ČEZ/</w:t>
      </w:r>
    </w:p>
    <w:p w14:paraId="4773BCC7" w14:textId="77777777" w:rsidR="00CB6AFF" w:rsidRPr="00CB6AFF" w:rsidRDefault="00CB6AFF" w:rsidP="00CB6AFF">
      <w:r w:rsidRPr="00CB6AFF">
        <w:t>r.2008 obecní knihovna + internet pro občany</w:t>
      </w:r>
    </w:p>
    <w:p w14:paraId="3E1E08B1" w14:textId="77777777" w:rsidR="00CB6AFF" w:rsidRPr="00CB6AFF" w:rsidRDefault="00CB6AFF" w:rsidP="00CB6AFF">
      <w:r w:rsidRPr="00CB6AFF">
        <w:t>r.2008 I.pololetí – rekonstrukce osvětlení spodní ulice pod OÚ /finanční podpora z evropských fondů/</w:t>
      </w:r>
    </w:p>
    <w:p w14:paraId="21404572" w14:textId="77777777" w:rsidR="00CB6AFF" w:rsidRPr="00CB6AFF" w:rsidRDefault="00CB6AFF" w:rsidP="00CB6AFF">
      <w:r w:rsidRPr="00CB6AFF">
        <w:lastRenderedPageBreak/>
        <w:t>r.2008 veřejná zeleň /obnova a údržba /finanční podpora Pardubický kraj/</w:t>
      </w:r>
    </w:p>
    <w:p w14:paraId="39B4E368" w14:textId="77777777" w:rsidR="00CB6AFF" w:rsidRPr="00CB6AFF" w:rsidRDefault="00CB6AFF" w:rsidP="00CB6AFF">
      <w:r w:rsidRPr="00CB6AFF">
        <w:t>r.2008 oprava památek /finanční podpora Svazek obcí pod Kunětickou horou/</w:t>
      </w:r>
    </w:p>
    <w:p w14:paraId="6B84E113" w14:textId="77777777" w:rsidR="00CB6AFF" w:rsidRPr="00CB6AFF" w:rsidRDefault="00CB6AFF" w:rsidP="00CB6AFF">
      <w:r w:rsidRPr="00CB6AFF">
        <w:t>r.2009-2011 rekonstrukce Obecního úřadu /finanční podpora z evropských fondů/</w:t>
      </w:r>
    </w:p>
    <w:p w14:paraId="63BB7D00" w14:textId="77777777" w:rsidR="00CB6AFF" w:rsidRPr="00CB6AFF" w:rsidRDefault="00CB6AFF" w:rsidP="00CB6AFF">
      <w:r w:rsidRPr="00CB6AFF">
        <w:t>r.2010-2012 zlepšení občanské vybavenosti, oprava a úprava sportoviště</w:t>
      </w:r>
    </w:p>
    <w:p w14:paraId="2AB766CE" w14:textId="77777777" w:rsidR="00CB6AFF" w:rsidRPr="00CB6AFF" w:rsidRDefault="00CB6AFF" w:rsidP="00CB6AFF">
      <w:r w:rsidRPr="00CB6AFF">
        <w:t>Pí. Nová dále seznámila přítomné s navrženými změnami v rozpočtu obce Libišany. 1) 10.září 2007 obdržela naše obec na účet dotaci od Pardubického kraje na počítačové vybavení ve výši 22.500,-Kč. Touto částkou změníme rozpočet v příjmech na položce 4122-Přijaté transfery od krajů a ve výdajích položka 6171-činnost místní správy položka 5137 – drobný hmotný investiční majetek. Dále se úprava týká změn paragrafů z důvodu přehlednosti v účetnictví a to: 2) částka 130.000,- bude převedena z položky 3722- sběr a svoz komunálního odpadu na položku 3725- proces opětného zapojení odpadních látek do ekonomického koloběhu. Tím se vyřeší přehlednost v příjmech i výdajích, které se týkají TDO a tříděného odpadu. 3) částka 30.000,- bude převedena z položky 3399-ostatní záležitosti kultury na položku 3421- využití volného času mládeže. Tímto způsobem bude oddělena práce Sboru pro občanské záležitosti /vítání občánků, gratulace občanům/ od pořádání akcí pro děti a mládež /hry bez hranic, dětský den a další připravované akce/. 4) částka 183.000,- bude převedena pouze v příjmech z položky 3612-bytové hospodářství na položku 3613-nebytové hospodářství. Na těchto položkách se sledují příjmy a výdaje za pronájem obchodu v Libišanech. Poslední tři změny v rozpočtu vyplynuly z chodu práce zastupitelstva a v příštím roce budou rozpočtovány.</w:t>
      </w:r>
    </w:p>
    <w:p w14:paraId="58EFC5B3" w14:textId="77777777" w:rsidR="00CB6AFF" w:rsidRPr="00CB6AFF" w:rsidRDefault="00CB6AFF" w:rsidP="00CB6AFF">
      <w:r w:rsidRPr="00CB6AFF">
        <w:t>Proběhlo hlasování viz. záznam o hlasování – rozvojový dokument-obnova venkova:obce Libišany, zařazení do Programu obnovy venkova, žádost o poskytnutí dotace z rozpočtových prostředků Pardubického kraje v rámci „Programu obnovy venkova v roce 2008“ a  změny v rozpočtu obce Libišany byly jednohlasně schváleny.</w:t>
      </w:r>
    </w:p>
    <w:p w14:paraId="01804E34" w14:textId="77777777" w:rsidR="00CB6AFF" w:rsidRPr="00CB6AFF" w:rsidRDefault="00CB6AFF" w:rsidP="00CB6AFF">
      <w:r w:rsidRPr="00CB6AFF">
        <w:t> </w:t>
      </w:r>
    </w:p>
    <w:p w14:paraId="3244E321" w14:textId="77777777" w:rsidR="00CB6AFF" w:rsidRPr="00CB6AFF" w:rsidRDefault="00CB6AFF" w:rsidP="00CB6AFF">
      <w:r w:rsidRPr="00CB6AFF">
        <w:t>ad 5)                Slova se ujal p. Zadrobílek a seznámil přítomné se studií sportoviště. Na tabuli byl vystaven situační návrh hlavních objektů – fotbalové hřiště, univerzální hřiště s povrchem III. generace, tenisový kurt a zázemí pro sportovce a údržbu – sdružený objekt. V průběhu zpracování studie jsme byli upozorněny na možnost výskytu chráněného území, dnes máme písemné stanovisko, že v uvažované lokalitě není chráněné území . Sportoviště je „projektem“ na delší dobu, pro možnost čerpání dotace z EU je nutno mít projekt včetně stavebního povelení  což dnes představuje cca 1-2 roky a současně změnu územního plánu na rozšíření sportoviště.</w:t>
      </w:r>
    </w:p>
    <w:p w14:paraId="17CA3259" w14:textId="77777777" w:rsidR="00CB6AFF" w:rsidRPr="00CB6AFF" w:rsidRDefault="00CB6AFF" w:rsidP="00CB6AFF">
      <w:r w:rsidRPr="00CB6AFF">
        <w:t xml:space="preserve">Změna územního plánu č. IV je v současné době před dokončením, navržená plocha č.IV/6 (za Liščí určena pro zástavbu RD)  bude zrušena z důvodu. že pozemky v této </w:t>
      </w:r>
      <w:r w:rsidRPr="00CB6AFF">
        <w:lastRenderedPageBreak/>
        <w:t>lokalitě již nejsou pozemkového fondu. V rámci komplexních pozemkových úprav se přešly do soukromého vlastnictví. Obec by je pro tento záměr musela vykupovat.</w:t>
      </w:r>
    </w:p>
    <w:p w14:paraId="42FA38A4" w14:textId="77777777" w:rsidR="00CB6AFF" w:rsidRPr="00CB6AFF" w:rsidRDefault="00CB6AFF" w:rsidP="00CB6AFF">
      <w:r w:rsidRPr="00CB6AFF">
        <w:t> </w:t>
      </w:r>
    </w:p>
    <w:p w14:paraId="145BC588" w14:textId="77777777" w:rsidR="00CB6AFF" w:rsidRPr="00CB6AFF" w:rsidRDefault="00CB6AFF" w:rsidP="00CB6AFF">
      <w:r w:rsidRPr="00CB6AFF">
        <w:t>ad 6)                Starostka přednesla návrh na příspěvky pro místní složky. Příspěvek  ve výši 5.000,- Kč pro „hasiče“ určený na propagační a upomínkové materiály ke 120.výročí založení. Příspěvek  ve výši 5.000,- Kč pro „sportovce“ určený na provoz a údržbu hřiště. Dále upozornila, že sportovci nají možnost čerpat dotace na provoz z Českomoravského fotbalového klubu a to každý rok. Dále příspěvek ve 1.500,-Kč jednotlivě pro „rybáře“ a „myslivce“ na jejich činnost. Jedná se o dočerpání částky určené v rozpočtu obce.</w:t>
      </w:r>
    </w:p>
    <w:p w14:paraId="1FB5BB64" w14:textId="77777777" w:rsidR="00CB6AFF" w:rsidRPr="00CB6AFF" w:rsidRDefault="00CB6AFF" w:rsidP="00CB6AFF">
      <w:r w:rsidRPr="00CB6AFF">
        <w:t>Proběhlo hlasování viz. záznam o hlasování – výše navržené částky byly  jednohlasně schváleny.</w:t>
      </w:r>
    </w:p>
    <w:p w14:paraId="19E29BA9" w14:textId="77777777" w:rsidR="00CB6AFF" w:rsidRPr="00CB6AFF" w:rsidRDefault="00CB6AFF" w:rsidP="00CB6AFF">
      <w:r w:rsidRPr="00CB6AFF">
        <w:t>Návrh na závěrečné poděkování firmám, které se podílely na pracích v souvislosti s „D11“. Uskutečnění v pátek 5.10.2007, 30-40 osob předpokládaná částka cca 7.000,-Kč z rozpočtu obce.</w:t>
      </w:r>
    </w:p>
    <w:p w14:paraId="257A5BF1" w14:textId="77777777" w:rsidR="00CB6AFF" w:rsidRPr="00CB6AFF" w:rsidRDefault="00CB6AFF" w:rsidP="00CB6AFF">
      <w:r w:rsidRPr="00CB6AFF">
        <w:t>Proběhlo hlasování viz. záznam o hlasování – výše navržená částka byla  jednohlasně schválena.</w:t>
      </w:r>
    </w:p>
    <w:p w14:paraId="6225F335" w14:textId="77777777" w:rsidR="00CB6AFF" w:rsidRPr="00CB6AFF" w:rsidRDefault="00CB6AFF" w:rsidP="00CB6AFF">
      <w:r w:rsidRPr="00CB6AFF">
        <w:t>Starostka vyzvala občany, aby svá vozidla neparkovali na „cyklostezce“. Červená dlažba značí společnou cyklostezku a chodník a je určena pro cyklisty a chodce, ne pro parkování vozidel.</w:t>
      </w:r>
    </w:p>
    <w:p w14:paraId="64F01D1B" w14:textId="77777777" w:rsidR="00CB6AFF" w:rsidRPr="00CB6AFF" w:rsidRDefault="00CB6AFF" w:rsidP="00CB6AFF">
      <w:r w:rsidRPr="00CB6AFF">
        <w:t>Návrh obecně závazných vyhlášek byl přeposlán na MV –oddělení dozoru Pardubice ke korektuře. OZV budou schváleny na příštím ZO. ZO ve svém návrhu neuvažuje o navýšení poplatku za směsný odpad, třídění odpadu se již projevilo a věříme, že občané mají popelnice navíc. Starostka vyzvala občany k vrácení nepotřebných popelnic, je to finanční zátěž pro obec – MP účtuje vždy vývoz všech popelnic, které máme v pronájmu. Pokud se podaří snížit počet popelnic – je možné v příštím roce zvýšit četnost vyvážení na 1x14-dní.</w:t>
      </w:r>
    </w:p>
    <w:p w14:paraId="6A998161" w14:textId="77777777" w:rsidR="00CB6AFF" w:rsidRPr="00CB6AFF" w:rsidRDefault="00CB6AFF" w:rsidP="00CB6AFF">
      <w:r w:rsidRPr="00CB6AFF">
        <w:t> </w:t>
      </w:r>
    </w:p>
    <w:p w14:paraId="1E0547A6" w14:textId="77777777" w:rsidR="00CB6AFF" w:rsidRPr="00CB6AFF" w:rsidRDefault="00CB6AFF" w:rsidP="00CB6AFF">
      <w:r w:rsidRPr="00CB6AFF">
        <w:t> </w:t>
      </w:r>
    </w:p>
    <w:p w14:paraId="4B9A63E0" w14:textId="77777777" w:rsidR="00CB6AFF" w:rsidRPr="00CB6AFF" w:rsidRDefault="00CB6AFF" w:rsidP="00CB6AFF">
      <w:r w:rsidRPr="00CB6AFF">
        <w:t> </w:t>
      </w:r>
    </w:p>
    <w:p w14:paraId="7CF66788" w14:textId="77777777" w:rsidR="00CB6AFF" w:rsidRPr="00CB6AFF" w:rsidRDefault="00CB6AFF" w:rsidP="00CB6AFF">
      <w:r w:rsidRPr="00CB6AFF">
        <w:t> </w:t>
      </w:r>
    </w:p>
    <w:p w14:paraId="13EEC079" w14:textId="77777777" w:rsidR="00CB6AFF" w:rsidRPr="00CB6AFF" w:rsidRDefault="00CB6AFF" w:rsidP="00CB6AFF">
      <w:r w:rsidRPr="00CB6AFF">
        <w:t>V Libišanech dne 21.září 2007                        Zapsala : p. Josefová   . . . . . . . . . . . . .</w:t>
      </w:r>
    </w:p>
    <w:p w14:paraId="495AA35F" w14:textId="77777777" w:rsidR="00CB6AFF" w:rsidRPr="00CB6AFF" w:rsidRDefault="00CB6AFF" w:rsidP="00CB6AFF">
      <w:r w:rsidRPr="00CB6AFF">
        <w:t> </w:t>
      </w:r>
    </w:p>
    <w:p w14:paraId="353A3CF1" w14:textId="77777777" w:rsidR="00CB6AFF" w:rsidRPr="00CB6AFF" w:rsidRDefault="00CB6AFF" w:rsidP="00CB6AFF">
      <w:r w:rsidRPr="00CB6AFF">
        <w:t> </w:t>
      </w:r>
    </w:p>
    <w:p w14:paraId="1640C3B1" w14:textId="77777777" w:rsidR="00CB6AFF" w:rsidRPr="00CB6AFF" w:rsidRDefault="00CB6AFF" w:rsidP="00CB6AFF">
      <w:r w:rsidRPr="00CB6AFF">
        <w:t> </w:t>
      </w:r>
    </w:p>
    <w:p w14:paraId="4DA0247B" w14:textId="77777777" w:rsidR="00CB6AFF" w:rsidRPr="00CB6AFF" w:rsidRDefault="00CB6AFF" w:rsidP="00CB6AFF">
      <w:r w:rsidRPr="00CB6AFF">
        <w:lastRenderedPageBreak/>
        <w:t>Ověřovatel zápisu :                                  . . . . . . . . . . . . . . .                      . . . . . . . . . . . . . . .         </w:t>
      </w:r>
    </w:p>
    <w:p w14:paraId="13A471F5" w14:textId="77777777" w:rsidR="00CB6AFF" w:rsidRPr="00CB6AFF" w:rsidRDefault="00CB6AFF" w:rsidP="00CB6AFF">
      <w:r w:rsidRPr="00CB6AFF">
        <w:t>                      paní Nová                                 pan Zadrobílek    </w:t>
      </w:r>
    </w:p>
    <w:p w14:paraId="26B46D5E" w14:textId="77777777" w:rsidR="00CB6AFF" w:rsidRPr="00CB6AFF" w:rsidRDefault="00CB6AFF" w:rsidP="00CB6AFF">
      <w:r w:rsidRPr="00CB6AFF">
        <w:t> </w:t>
      </w:r>
    </w:p>
    <w:p w14:paraId="72D46CD0" w14:textId="77777777" w:rsidR="00CB6AFF" w:rsidRPr="00CB6AFF" w:rsidRDefault="00CB6AFF" w:rsidP="00CB6AFF">
      <w:r w:rsidRPr="00CB6AFF">
        <w:t> </w:t>
      </w:r>
    </w:p>
    <w:p w14:paraId="5A5F5435" w14:textId="77777777" w:rsidR="00CB6AFF" w:rsidRPr="00CB6AFF" w:rsidRDefault="00CB6AFF" w:rsidP="00CB6AFF">
      <w:r w:rsidRPr="00CB6AFF">
        <w:t> </w:t>
      </w:r>
    </w:p>
    <w:p w14:paraId="162E5DC8" w14:textId="77777777" w:rsidR="00CB6AFF" w:rsidRPr="00CB6AFF" w:rsidRDefault="00CB6AFF" w:rsidP="00CB6AFF">
      <w:r w:rsidRPr="00CB6AFF">
        <w:t> </w:t>
      </w:r>
    </w:p>
    <w:p w14:paraId="0BD0840C" w14:textId="77777777" w:rsidR="00CB6AFF" w:rsidRPr="00CB6AFF" w:rsidRDefault="00CB6AFF" w:rsidP="00CB6AFF">
      <w:r w:rsidRPr="00CB6AFF">
        <w:t> </w:t>
      </w:r>
    </w:p>
    <w:p w14:paraId="59667149" w14:textId="77777777" w:rsidR="00CB6AFF" w:rsidRPr="00CB6AFF" w:rsidRDefault="00CB6AFF" w:rsidP="00CB6AFF">
      <w:r w:rsidRPr="00CB6AFF">
        <w:t>                    . . . . . . . . . . . . . . . . . . . .                                               . . . . . . . . . . . . . . . . . .</w:t>
      </w:r>
    </w:p>
    <w:p w14:paraId="4A14EED0" w14:textId="77777777" w:rsidR="00CB6AFF" w:rsidRPr="00CB6AFF" w:rsidRDefault="00CB6AFF" w:rsidP="00CB6AFF">
      <w:r w:rsidRPr="00CB6AFF">
        <w:t>                    Ing. Monika Nováková                                                     Maria Hiblbauerová</w:t>
      </w:r>
    </w:p>
    <w:p w14:paraId="201A6D9E" w14:textId="77777777" w:rsidR="00CB6AFF" w:rsidRPr="00CB6AFF" w:rsidRDefault="00CB6AFF" w:rsidP="00CB6AFF">
      <w:r w:rsidRPr="00CB6AFF">
        <w:t>                             starostka                                                                      místostarostka</w:t>
      </w:r>
    </w:p>
    <w:p w14:paraId="0A7C546A" w14:textId="77777777" w:rsidR="00CB6AFF" w:rsidRDefault="00CB6AFF"/>
    <w:sectPr w:rsidR="00CB6A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AFF"/>
    <w:rsid w:val="00842910"/>
    <w:rsid w:val="00CB6A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B64C9"/>
  <w15:chartTrackingRefBased/>
  <w15:docId w15:val="{EF041341-36C6-4F46-8523-2A7E93F2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B6A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B6A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B6AF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B6AF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B6AF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B6AF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B6AF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B6AF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B6AF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B6AF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B6AF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B6AF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B6AF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B6AF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B6AF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B6AF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B6AF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B6AFF"/>
    <w:rPr>
      <w:rFonts w:eastAsiaTheme="majorEastAsia" w:cstheme="majorBidi"/>
      <w:color w:val="272727" w:themeColor="text1" w:themeTint="D8"/>
    </w:rPr>
  </w:style>
  <w:style w:type="paragraph" w:styleId="Nzev">
    <w:name w:val="Title"/>
    <w:basedOn w:val="Normln"/>
    <w:next w:val="Normln"/>
    <w:link w:val="NzevChar"/>
    <w:uiPriority w:val="10"/>
    <w:qFormat/>
    <w:rsid w:val="00CB6A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B6AF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B6AF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B6AF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B6AFF"/>
    <w:pPr>
      <w:spacing w:before="160"/>
      <w:jc w:val="center"/>
    </w:pPr>
    <w:rPr>
      <w:i/>
      <w:iCs/>
      <w:color w:val="404040" w:themeColor="text1" w:themeTint="BF"/>
    </w:rPr>
  </w:style>
  <w:style w:type="character" w:customStyle="1" w:styleId="CittChar">
    <w:name w:val="Citát Char"/>
    <w:basedOn w:val="Standardnpsmoodstavce"/>
    <w:link w:val="Citt"/>
    <w:uiPriority w:val="29"/>
    <w:rsid w:val="00CB6AFF"/>
    <w:rPr>
      <w:i/>
      <w:iCs/>
      <w:color w:val="404040" w:themeColor="text1" w:themeTint="BF"/>
    </w:rPr>
  </w:style>
  <w:style w:type="paragraph" w:styleId="Odstavecseseznamem">
    <w:name w:val="List Paragraph"/>
    <w:basedOn w:val="Normln"/>
    <w:uiPriority w:val="34"/>
    <w:qFormat/>
    <w:rsid w:val="00CB6AFF"/>
    <w:pPr>
      <w:ind w:left="720"/>
      <w:contextualSpacing/>
    </w:pPr>
  </w:style>
  <w:style w:type="character" w:styleId="Zdraznnintenzivn">
    <w:name w:val="Intense Emphasis"/>
    <w:basedOn w:val="Standardnpsmoodstavce"/>
    <w:uiPriority w:val="21"/>
    <w:qFormat/>
    <w:rsid w:val="00CB6AFF"/>
    <w:rPr>
      <w:i/>
      <w:iCs/>
      <w:color w:val="0F4761" w:themeColor="accent1" w:themeShade="BF"/>
    </w:rPr>
  </w:style>
  <w:style w:type="paragraph" w:styleId="Vrazncitt">
    <w:name w:val="Intense Quote"/>
    <w:basedOn w:val="Normln"/>
    <w:next w:val="Normln"/>
    <w:link w:val="VrazncittChar"/>
    <w:uiPriority w:val="30"/>
    <w:qFormat/>
    <w:rsid w:val="00CB6A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B6AFF"/>
    <w:rPr>
      <w:i/>
      <w:iCs/>
      <w:color w:val="0F4761" w:themeColor="accent1" w:themeShade="BF"/>
    </w:rPr>
  </w:style>
  <w:style w:type="character" w:styleId="Odkazintenzivn">
    <w:name w:val="Intense Reference"/>
    <w:basedOn w:val="Standardnpsmoodstavce"/>
    <w:uiPriority w:val="32"/>
    <w:qFormat/>
    <w:rsid w:val="00CB6A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1730</Words>
  <Characters>10213</Characters>
  <Application>Microsoft Office Word</Application>
  <DocSecurity>0</DocSecurity>
  <Lines>85</Lines>
  <Paragraphs>23</Paragraphs>
  <ScaleCrop>false</ScaleCrop>
  <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Víznerová</dc:creator>
  <cp:keywords/>
  <dc:description/>
  <cp:lastModifiedBy>Daniela Víznerová</cp:lastModifiedBy>
  <cp:revision>1</cp:revision>
  <dcterms:created xsi:type="dcterms:W3CDTF">2025-11-04T14:43:00Z</dcterms:created>
  <dcterms:modified xsi:type="dcterms:W3CDTF">2025-11-04T14:43:00Z</dcterms:modified>
</cp:coreProperties>
</file>